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63" w:type="dxa"/>
        <w:tblInd w:w="-144" w:type="dxa"/>
        <w:tblLayout w:type="fixed"/>
        <w:tblCellMar>
          <w:top w:w="55" w:type="dxa"/>
          <w:left w:w="55" w:type="dxa"/>
          <w:bottom w:w="55" w:type="dxa"/>
          <w:right w:w="55" w:type="dxa"/>
        </w:tblCellMar>
        <w:tblLook w:val="04A0" w:firstRow="1" w:lastRow="0" w:firstColumn="1" w:lastColumn="0" w:noHBand="0" w:noVBand="1"/>
      </w:tblPr>
      <w:tblGrid>
        <w:gridCol w:w="4452"/>
        <w:gridCol w:w="567"/>
        <w:gridCol w:w="2410"/>
        <w:gridCol w:w="2734"/>
      </w:tblGrid>
      <w:tr w:rsidR="00A651A4" w:rsidRPr="005755B0" w14:paraId="740A2E5B" w14:textId="77777777" w:rsidTr="003F4BCA">
        <w:tc>
          <w:tcPr>
            <w:tcW w:w="10163" w:type="dxa"/>
            <w:gridSpan w:val="4"/>
            <w:tcBorders>
              <w:top w:val="single" w:sz="0" w:space="0" w:color="000000"/>
              <w:left w:val="single" w:sz="0" w:space="0" w:color="000000"/>
              <w:bottom w:val="single" w:sz="0" w:space="0" w:color="000000"/>
              <w:right w:val="single" w:sz="0" w:space="0" w:color="000000"/>
            </w:tcBorders>
            <w:shd w:val="clear" w:color="auto" w:fill="D9E2F3"/>
          </w:tcPr>
          <w:p w14:paraId="145E41A8" w14:textId="77777777" w:rsidR="00A651A4" w:rsidRPr="00E055DE" w:rsidRDefault="00A651A4" w:rsidP="003F4BCA">
            <w:pPr>
              <w:jc w:val="center"/>
              <w:rPr>
                <w:rFonts w:ascii="Cambria" w:hAnsi="Cambria"/>
                <w:sz w:val="22"/>
                <w:szCs w:val="22"/>
              </w:rPr>
            </w:pPr>
            <w:r w:rsidRPr="00E055DE">
              <w:rPr>
                <w:rFonts w:ascii="Cambria" w:hAnsi="Cambria"/>
                <w:sz w:val="22"/>
                <w:szCs w:val="22"/>
              </w:rPr>
              <w:t>БЮЛЕТЕНЬ №  1  для голосування на  загальних зборах</w:t>
            </w:r>
          </w:p>
          <w:p w14:paraId="7F097809" w14:textId="77777777" w:rsidR="00A651A4" w:rsidRPr="00E055DE" w:rsidRDefault="00A651A4" w:rsidP="003F4BCA">
            <w:pPr>
              <w:jc w:val="center"/>
              <w:rPr>
                <w:rFonts w:ascii="Cambria" w:hAnsi="Cambria"/>
                <w:sz w:val="22"/>
                <w:szCs w:val="22"/>
              </w:rPr>
            </w:pPr>
            <w:r w:rsidRPr="00E055DE">
              <w:rPr>
                <w:rFonts w:ascii="Cambria" w:hAnsi="Cambria"/>
                <w:sz w:val="22"/>
                <w:szCs w:val="22"/>
              </w:rPr>
              <w:t>(щодо інших питань порядку денного, крім обрання органів товариства)</w:t>
            </w:r>
          </w:p>
          <w:p w14:paraId="294EEAD8" w14:textId="77777777" w:rsidR="00A651A4" w:rsidRPr="00E055DE" w:rsidRDefault="00A651A4" w:rsidP="003F4BCA">
            <w:pPr>
              <w:jc w:val="center"/>
              <w:rPr>
                <w:rFonts w:ascii="Cambria" w:hAnsi="Cambria"/>
                <w:b/>
                <w:bCs/>
                <w:sz w:val="22"/>
                <w:szCs w:val="22"/>
              </w:rPr>
            </w:pPr>
            <w:r w:rsidRPr="00E055DE">
              <w:rPr>
                <w:rFonts w:ascii="Cambria" w:hAnsi="Cambria"/>
                <w:b/>
                <w:bCs/>
                <w:sz w:val="22"/>
                <w:szCs w:val="22"/>
              </w:rPr>
              <w:t>ПРИВАТНЕ АКЦІОНЕРНЕ ТОВАРИСТВО «РІВНЕНСЬКА РИБОВОДНО-МЕЛІОРАТИВНА СТАНЦІЯ»</w:t>
            </w:r>
          </w:p>
          <w:p w14:paraId="53941C30" w14:textId="77777777" w:rsidR="00A651A4" w:rsidRPr="00E055DE" w:rsidRDefault="00A651A4" w:rsidP="003F4BCA">
            <w:pPr>
              <w:jc w:val="center"/>
              <w:rPr>
                <w:rFonts w:ascii="Cambria" w:hAnsi="Cambria"/>
                <w:sz w:val="22"/>
                <w:szCs w:val="22"/>
              </w:rPr>
            </w:pPr>
            <w:r w:rsidRPr="00E055DE">
              <w:rPr>
                <w:rFonts w:ascii="Cambria" w:hAnsi="Cambria"/>
                <w:sz w:val="22"/>
                <w:szCs w:val="22"/>
              </w:rPr>
              <w:t>(ідентифікаційний код юридичної особи 00703925)</w:t>
            </w:r>
          </w:p>
        </w:tc>
      </w:tr>
      <w:tr w:rsidR="00A651A4" w:rsidRPr="005755B0" w14:paraId="709E5FBA" w14:textId="77777777" w:rsidTr="003F4BCA">
        <w:tc>
          <w:tcPr>
            <w:tcW w:w="5019" w:type="dxa"/>
            <w:gridSpan w:val="2"/>
            <w:tcBorders>
              <w:left w:val="single" w:sz="0" w:space="0" w:color="000000"/>
              <w:bottom w:val="single" w:sz="0" w:space="0" w:color="000000"/>
              <w:right w:val="single" w:sz="0" w:space="0" w:color="000000"/>
            </w:tcBorders>
            <w:shd w:val="clear" w:color="auto" w:fill="auto"/>
          </w:tcPr>
          <w:p w14:paraId="45A15FDB" w14:textId="77777777" w:rsidR="00A651A4" w:rsidRPr="00567794" w:rsidRDefault="00A651A4" w:rsidP="003F4BCA">
            <w:pPr>
              <w:rPr>
                <w:rFonts w:ascii="Cambria" w:hAnsi="Cambria" w:cs="Times New Roman"/>
                <w:color w:val="000000"/>
                <w:sz w:val="20"/>
                <w:szCs w:val="20"/>
              </w:rPr>
            </w:pPr>
            <w:r w:rsidRPr="00567794">
              <w:rPr>
                <w:rFonts w:ascii="Cambria" w:hAnsi="Cambria" w:cs="Times New Roman"/>
                <w:color w:val="000000"/>
                <w:sz w:val="20"/>
                <w:szCs w:val="20"/>
              </w:rPr>
              <w:t xml:space="preserve">Дата проведення загальних зборів </w:t>
            </w:r>
          </w:p>
        </w:tc>
        <w:tc>
          <w:tcPr>
            <w:tcW w:w="5144" w:type="dxa"/>
            <w:gridSpan w:val="2"/>
            <w:tcBorders>
              <w:left w:val="single" w:sz="0" w:space="0" w:color="000000"/>
              <w:bottom w:val="single" w:sz="0" w:space="0" w:color="000000"/>
              <w:right w:val="single" w:sz="0" w:space="0" w:color="000000"/>
            </w:tcBorders>
            <w:shd w:val="clear" w:color="auto" w:fill="auto"/>
          </w:tcPr>
          <w:p w14:paraId="5AE725B4" w14:textId="77777777" w:rsidR="00A651A4" w:rsidRPr="00E055DE" w:rsidRDefault="00A651A4" w:rsidP="003F4BCA">
            <w:pPr>
              <w:jc w:val="center"/>
              <w:rPr>
                <w:rFonts w:ascii="Cambria" w:hAnsi="Cambria"/>
                <w:sz w:val="22"/>
                <w:szCs w:val="22"/>
              </w:rPr>
            </w:pPr>
            <w:r w:rsidRPr="00E055DE">
              <w:rPr>
                <w:rFonts w:ascii="Cambria" w:hAnsi="Cambria"/>
                <w:sz w:val="22"/>
                <w:szCs w:val="22"/>
              </w:rPr>
              <w:t>2</w:t>
            </w:r>
            <w:r>
              <w:rPr>
                <w:rFonts w:ascii="Cambria" w:hAnsi="Cambria"/>
                <w:sz w:val="22"/>
                <w:szCs w:val="22"/>
              </w:rPr>
              <w:t>9</w:t>
            </w:r>
            <w:r w:rsidRPr="00E055DE">
              <w:rPr>
                <w:rFonts w:ascii="Cambria" w:hAnsi="Cambria"/>
                <w:sz w:val="22"/>
                <w:szCs w:val="22"/>
              </w:rPr>
              <w:t xml:space="preserve"> квітня 2024 року</w:t>
            </w:r>
          </w:p>
        </w:tc>
      </w:tr>
      <w:tr w:rsidR="00A651A4" w:rsidRPr="005755B0" w14:paraId="699D8309" w14:textId="77777777" w:rsidTr="003F4BCA">
        <w:tc>
          <w:tcPr>
            <w:tcW w:w="5019" w:type="dxa"/>
            <w:gridSpan w:val="2"/>
            <w:tcBorders>
              <w:left w:val="single" w:sz="0" w:space="0" w:color="000000"/>
              <w:bottom w:val="single" w:sz="0" w:space="0" w:color="000000"/>
              <w:right w:val="single" w:sz="0" w:space="0" w:color="000000"/>
            </w:tcBorders>
            <w:shd w:val="clear" w:color="auto" w:fill="auto"/>
          </w:tcPr>
          <w:p w14:paraId="06CB4DA6" w14:textId="77777777" w:rsidR="00A651A4" w:rsidRPr="00567794" w:rsidRDefault="00A651A4" w:rsidP="003F4BCA">
            <w:pPr>
              <w:rPr>
                <w:rFonts w:ascii="Cambria" w:hAnsi="Cambria" w:cs="Times New Roman"/>
                <w:color w:val="000000"/>
                <w:sz w:val="20"/>
                <w:szCs w:val="20"/>
              </w:rPr>
            </w:pPr>
            <w:r w:rsidRPr="00567794">
              <w:rPr>
                <w:rFonts w:ascii="Cambria" w:hAnsi="Cambria"/>
                <w:color w:val="000000"/>
                <w:sz w:val="20"/>
                <w:szCs w:val="20"/>
                <w:shd w:val="clear" w:color="auto" w:fill="FFFFFF"/>
              </w:rPr>
              <w:t>Дат</w:t>
            </w:r>
            <w:r>
              <w:rPr>
                <w:rFonts w:ascii="Cambria" w:hAnsi="Cambria"/>
                <w:color w:val="000000"/>
                <w:sz w:val="20"/>
                <w:szCs w:val="20"/>
                <w:shd w:val="clear" w:color="auto" w:fill="FFFFFF"/>
              </w:rPr>
              <w:t>а</w:t>
            </w:r>
            <w:r w:rsidRPr="00567794">
              <w:rPr>
                <w:rFonts w:ascii="Cambria" w:hAnsi="Cambria"/>
                <w:color w:val="000000"/>
                <w:sz w:val="20"/>
                <w:szCs w:val="20"/>
                <w:shd w:val="clear" w:color="auto" w:fill="FFFFFF"/>
              </w:rPr>
              <w:t xml:space="preserve"> і час початку та завершення голосування</w:t>
            </w:r>
          </w:p>
        </w:tc>
        <w:tc>
          <w:tcPr>
            <w:tcW w:w="5144" w:type="dxa"/>
            <w:gridSpan w:val="2"/>
            <w:tcBorders>
              <w:left w:val="single" w:sz="0" w:space="0" w:color="000000"/>
              <w:bottom w:val="single" w:sz="0" w:space="0" w:color="000000"/>
              <w:right w:val="single" w:sz="0" w:space="0" w:color="000000"/>
            </w:tcBorders>
            <w:shd w:val="clear" w:color="auto" w:fill="auto"/>
          </w:tcPr>
          <w:p w14:paraId="406E7C26" w14:textId="77777777" w:rsidR="00A651A4" w:rsidRPr="00567794" w:rsidRDefault="00A651A4" w:rsidP="003F4BCA">
            <w:pPr>
              <w:rPr>
                <w:rFonts w:ascii="Cambria" w:hAnsi="Cambria" w:cs="Times New Roman"/>
                <w:b/>
                <w:i/>
                <w:color w:val="000000"/>
                <w:sz w:val="20"/>
                <w:szCs w:val="20"/>
                <w:lang w:val="ru-RU"/>
              </w:rPr>
            </w:pPr>
            <w:r w:rsidRPr="00567794">
              <w:rPr>
                <w:rFonts w:ascii="Cambria" w:hAnsi="Cambria" w:cs="Times New Roman"/>
                <w:bCs/>
                <w:color w:val="000000"/>
                <w:sz w:val="20"/>
                <w:szCs w:val="20"/>
              </w:rPr>
              <w:t xml:space="preserve">Голосування на Загальних зборах розпочинається з моменту розміщення на веб-сайті  Товариства бюлетеню для голосування – не пізніше </w:t>
            </w:r>
            <w:r w:rsidRPr="004E2198">
              <w:rPr>
                <w:rFonts w:ascii="Cambria" w:hAnsi="Cambria" w:cs="Times New Roman"/>
                <w:bCs/>
                <w:color w:val="000000"/>
                <w:sz w:val="20"/>
                <w:szCs w:val="20"/>
              </w:rPr>
              <w:t xml:space="preserve">11 години </w:t>
            </w:r>
            <w:r>
              <w:rPr>
                <w:rFonts w:ascii="Cambria" w:hAnsi="Cambria" w:cs="Times New Roman"/>
                <w:bCs/>
                <w:sz w:val="20"/>
                <w:szCs w:val="20"/>
              </w:rPr>
              <w:t>19 квітня</w:t>
            </w:r>
            <w:r w:rsidRPr="004E2198">
              <w:rPr>
                <w:rFonts w:ascii="Cambria" w:hAnsi="Cambria" w:cs="Times New Roman"/>
                <w:bCs/>
                <w:sz w:val="20"/>
                <w:szCs w:val="20"/>
              </w:rPr>
              <w:t xml:space="preserve"> 2024 року</w:t>
            </w:r>
            <w:r w:rsidRPr="004E2198">
              <w:rPr>
                <w:rFonts w:ascii="Cambria" w:hAnsi="Cambria" w:cs="Times New Roman"/>
                <w:bCs/>
                <w:color w:val="000000"/>
                <w:sz w:val="20"/>
                <w:szCs w:val="20"/>
              </w:rPr>
              <w:t xml:space="preserve">.   </w:t>
            </w:r>
            <w:r w:rsidRPr="00567794">
              <w:rPr>
                <w:rFonts w:ascii="Cambria" w:hAnsi="Cambria" w:cs="Times New Roman"/>
                <w:color w:val="000000"/>
                <w:sz w:val="20"/>
                <w:szCs w:val="20"/>
              </w:rPr>
              <w:t xml:space="preserve">Бюлетені приймаються виключно до 18 години </w:t>
            </w:r>
            <w:r>
              <w:rPr>
                <w:rFonts w:ascii="Cambria" w:hAnsi="Cambria" w:cs="Times New Roman"/>
                <w:color w:val="000000"/>
                <w:sz w:val="20"/>
                <w:szCs w:val="20"/>
              </w:rPr>
              <w:t>29</w:t>
            </w:r>
            <w:r w:rsidRPr="00567794">
              <w:rPr>
                <w:rFonts w:ascii="Cambria" w:hAnsi="Cambria" w:cs="Times New Roman"/>
                <w:color w:val="000000"/>
                <w:sz w:val="20"/>
                <w:szCs w:val="20"/>
              </w:rPr>
              <w:t xml:space="preserve"> </w:t>
            </w:r>
            <w:r>
              <w:rPr>
                <w:rFonts w:ascii="Cambria" w:hAnsi="Cambria" w:cs="Times New Roman"/>
                <w:color w:val="000000"/>
                <w:sz w:val="20"/>
                <w:szCs w:val="20"/>
              </w:rPr>
              <w:t>квітня</w:t>
            </w:r>
            <w:r w:rsidRPr="00567794">
              <w:rPr>
                <w:rFonts w:ascii="Cambria" w:hAnsi="Cambria" w:cs="Times New Roman"/>
                <w:color w:val="000000"/>
                <w:sz w:val="20"/>
                <w:szCs w:val="20"/>
              </w:rPr>
              <w:t xml:space="preserve"> 202</w:t>
            </w:r>
            <w:r>
              <w:rPr>
                <w:rFonts w:ascii="Cambria" w:hAnsi="Cambria" w:cs="Times New Roman"/>
                <w:color w:val="000000"/>
                <w:sz w:val="20"/>
                <w:szCs w:val="20"/>
              </w:rPr>
              <w:t>4</w:t>
            </w:r>
            <w:r w:rsidRPr="00567794">
              <w:rPr>
                <w:rFonts w:ascii="Cambria" w:hAnsi="Cambria" w:cs="Times New Roman"/>
                <w:color w:val="000000"/>
                <w:sz w:val="20"/>
                <w:szCs w:val="20"/>
              </w:rPr>
              <w:t xml:space="preserve"> року (дата і час завершення голосування).</w:t>
            </w:r>
          </w:p>
        </w:tc>
      </w:tr>
      <w:tr w:rsidR="00A651A4" w:rsidRPr="005755B0" w14:paraId="625924EE" w14:textId="77777777" w:rsidTr="003F4BCA">
        <w:tc>
          <w:tcPr>
            <w:tcW w:w="5019" w:type="dxa"/>
            <w:gridSpan w:val="2"/>
            <w:tcBorders>
              <w:left w:val="single" w:sz="0" w:space="0" w:color="000000"/>
              <w:bottom w:val="single" w:sz="0" w:space="0" w:color="000000"/>
              <w:right w:val="single" w:sz="0" w:space="0" w:color="000000"/>
            </w:tcBorders>
            <w:shd w:val="clear" w:color="auto" w:fill="auto"/>
          </w:tcPr>
          <w:p w14:paraId="5AB8EA2D" w14:textId="77777777" w:rsidR="00A651A4" w:rsidRPr="005755B0" w:rsidRDefault="00A651A4" w:rsidP="003F4BCA">
            <w:pPr>
              <w:rPr>
                <w:rFonts w:ascii="Cambria" w:hAnsi="Cambria" w:cs="Times New Roman"/>
                <w:sz w:val="20"/>
                <w:szCs w:val="20"/>
              </w:rPr>
            </w:pPr>
            <w:r w:rsidRPr="005755B0">
              <w:rPr>
                <w:rFonts w:ascii="Cambria" w:hAnsi="Cambria" w:cs="Times New Roman"/>
                <w:sz w:val="20"/>
                <w:szCs w:val="20"/>
              </w:rPr>
              <w:t xml:space="preserve">Реквізити акціонера </w:t>
            </w:r>
          </w:p>
        </w:tc>
        <w:tc>
          <w:tcPr>
            <w:tcW w:w="5144" w:type="dxa"/>
            <w:gridSpan w:val="2"/>
            <w:tcBorders>
              <w:left w:val="single" w:sz="0" w:space="0" w:color="000000"/>
              <w:bottom w:val="single" w:sz="0" w:space="0" w:color="000000"/>
              <w:right w:val="single" w:sz="0" w:space="0" w:color="000000"/>
            </w:tcBorders>
            <w:shd w:val="clear" w:color="auto" w:fill="auto"/>
          </w:tcPr>
          <w:p w14:paraId="02FCAE7F" w14:textId="77777777" w:rsidR="00A651A4" w:rsidRPr="005755B0" w:rsidRDefault="00A651A4" w:rsidP="003F4BCA">
            <w:pPr>
              <w:rPr>
                <w:rFonts w:ascii="Cambria" w:hAnsi="Cambria" w:cs="Times New Roman"/>
                <w:sz w:val="20"/>
                <w:szCs w:val="20"/>
              </w:rPr>
            </w:pPr>
          </w:p>
          <w:p w14:paraId="32BEF210" w14:textId="77777777" w:rsidR="00A651A4" w:rsidRPr="005755B0" w:rsidRDefault="00A651A4" w:rsidP="003F4BCA">
            <w:pPr>
              <w:rPr>
                <w:rFonts w:ascii="Cambria" w:hAnsi="Cambria" w:cs="Times New Roman"/>
                <w:sz w:val="20"/>
                <w:szCs w:val="20"/>
              </w:rPr>
            </w:pPr>
          </w:p>
        </w:tc>
      </w:tr>
      <w:tr w:rsidR="00A651A4" w:rsidRPr="005755B0" w14:paraId="01C3C386" w14:textId="77777777" w:rsidTr="003F4BCA">
        <w:tc>
          <w:tcPr>
            <w:tcW w:w="5019" w:type="dxa"/>
            <w:gridSpan w:val="2"/>
            <w:tcBorders>
              <w:left w:val="single" w:sz="0" w:space="0" w:color="000000"/>
              <w:bottom w:val="single" w:sz="0" w:space="0" w:color="000000"/>
              <w:right w:val="single" w:sz="0" w:space="0" w:color="000000"/>
            </w:tcBorders>
            <w:shd w:val="clear" w:color="auto" w:fill="auto"/>
          </w:tcPr>
          <w:p w14:paraId="10EABC7E" w14:textId="77777777" w:rsidR="00A651A4" w:rsidRPr="005755B0" w:rsidRDefault="00A651A4" w:rsidP="003F4BCA">
            <w:pPr>
              <w:rPr>
                <w:rFonts w:ascii="Cambria" w:hAnsi="Cambria" w:cs="Times New Roman"/>
                <w:sz w:val="20"/>
                <w:szCs w:val="20"/>
              </w:rPr>
            </w:pPr>
            <w:r w:rsidRPr="005755B0">
              <w:rPr>
                <w:rFonts w:ascii="Cambria" w:hAnsi="Cambria" w:cs="Times New Roman"/>
                <w:sz w:val="20"/>
                <w:szCs w:val="20"/>
              </w:rPr>
              <w:t>Кількість голосів, що належать акціонеру</w:t>
            </w:r>
          </w:p>
        </w:tc>
        <w:tc>
          <w:tcPr>
            <w:tcW w:w="5144" w:type="dxa"/>
            <w:gridSpan w:val="2"/>
            <w:tcBorders>
              <w:left w:val="single" w:sz="0" w:space="0" w:color="000000"/>
              <w:bottom w:val="single" w:sz="0" w:space="0" w:color="000000"/>
              <w:right w:val="single" w:sz="0" w:space="0" w:color="000000"/>
            </w:tcBorders>
            <w:shd w:val="clear" w:color="auto" w:fill="auto"/>
          </w:tcPr>
          <w:p w14:paraId="184DF52F" w14:textId="77777777" w:rsidR="00A651A4" w:rsidRPr="005755B0" w:rsidRDefault="00A651A4" w:rsidP="003F4BCA">
            <w:pPr>
              <w:rPr>
                <w:rFonts w:ascii="Cambria" w:hAnsi="Cambria" w:cs="Times New Roman"/>
                <w:sz w:val="20"/>
                <w:szCs w:val="20"/>
              </w:rPr>
            </w:pPr>
          </w:p>
        </w:tc>
      </w:tr>
      <w:tr w:rsidR="00A651A4" w:rsidRPr="005755B0" w14:paraId="26147AAB" w14:textId="77777777" w:rsidTr="003F4BCA">
        <w:tc>
          <w:tcPr>
            <w:tcW w:w="5019" w:type="dxa"/>
            <w:gridSpan w:val="2"/>
            <w:tcBorders>
              <w:left w:val="single" w:sz="0" w:space="0" w:color="000000"/>
              <w:bottom w:val="single" w:sz="0" w:space="0" w:color="000000"/>
              <w:right w:val="single" w:sz="0" w:space="0" w:color="000000"/>
            </w:tcBorders>
            <w:shd w:val="clear" w:color="auto" w:fill="auto"/>
          </w:tcPr>
          <w:p w14:paraId="4E30AF0A" w14:textId="77777777" w:rsidR="00A651A4" w:rsidRPr="005755B0" w:rsidRDefault="00A651A4" w:rsidP="003F4BCA">
            <w:pPr>
              <w:rPr>
                <w:rFonts w:ascii="Cambria" w:hAnsi="Cambria" w:cs="Times New Roman"/>
                <w:sz w:val="20"/>
                <w:szCs w:val="20"/>
              </w:rPr>
            </w:pPr>
            <w:r w:rsidRPr="005755B0">
              <w:rPr>
                <w:rFonts w:ascii="Cambria" w:hAnsi="Cambria" w:cs="Times New Roman"/>
                <w:sz w:val="20"/>
                <w:szCs w:val="20"/>
              </w:rPr>
              <w:t>Реквізити представника акціонера (за наявності)</w:t>
            </w:r>
          </w:p>
        </w:tc>
        <w:tc>
          <w:tcPr>
            <w:tcW w:w="5144" w:type="dxa"/>
            <w:gridSpan w:val="2"/>
            <w:tcBorders>
              <w:left w:val="single" w:sz="0" w:space="0" w:color="000000"/>
              <w:bottom w:val="single" w:sz="0" w:space="0" w:color="000000"/>
              <w:right w:val="single" w:sz="0" w:space="0" w:color="000000"/>
            </w:tcBorders>
            <w:shd w:val="clear" w:color="auto" w:fill="auto"/>
          </w:tcPr>
          <w:p w14:paraId="3CB7F7CA" w14:textId="77777777" w:rsidR="00A651A4" w:rsidRPr="005755B0" w:rsidRDefault="00A651A4" w:rsidP="003F4BCA">
            <w:pPr>
              <w:rPr>
                <w:rFonts w:ascii="Cambria" w:hAnsi="Cambria" w:cs="Times New Roman"/>
                <w:sz w:val="20"/>
                <w:szCs w:val="20"/>
              </w:rPr>
            </w:pPr>
          </w:p>
          <w:p w14:paraId="78A9D31A" w14:textId="77777777" w:rsidR="00A651A4" w:rsidRPr="005755B0" w:rsidRDefault="00A651A4" w:rsidP="003F4BCA">
            <w:pPr>
              <w:rPr>
                <w:rFonts w:ascii="Cambria" w:hAnsi="Cambria" w:cs="Times New Roman"/>
                <w:sz w:val="20"/>
                <w:szCs w:val="20"/>
              </w:rPr>
            </w:pPr>
          </w:p>
        </w:tc>
      </w:tr>
      <w:tr w:rsidR="00A651A4" w:rsidRPr="005755B0" w14:paraId="2E02E438" w14:textId="77777777" w:rsidTr="003F4BCA">
        <w:tc>
          <w:tcPr>
            <w:tcW w:w="10163" w:type="dxa"/>
            <w:gridSpan w:val="4"/>
            <w:tcBorders>
              <w:left w:val="single" w:sz="0" w:space="0" w:color="000000"/>
              <w:bottom w:val="single" w:sz="0" w:space="0" w:color="000000"/>
              <w:right w:val="single" w:sz="0" w:space="0" w:color="000000"/>
            </w:tcBorders>
            <w:shd w:val="clear" w:color="auto" w:fill="auto"/>
          </w:tcPr>
          <w:p w14:paraId="7AB2AD16" w14:textId="77777777" w:rsidR="00A651A4" w:rsidRPr="00982E13" w:rsidRDefault="00A651A4" w:rsidP="003F4BCA">
            <w:pPr>
              <w:pStyle w:val="a4"/>
              <w:widowControl/>
              <w:spacing w:after="0"/>
              <w:jc w:val="both"/>
              <w:rPr>
                <w:rFonts w:ascii="Cambria" w:hAnsi="Cambria" w:cs="Cambria"/>
                <w:bCs/>
                <w:color w:val="000000"/>
                <w:sz w:val="20"/>
                <w:szCs w:val="20"/>
                <w:lang w:val="uk-UA"/>
              </w:rPr>
            </w:pPr>
            <w:proofErr w:type="spellStart"/>
            <w:r w:rsidRPr="004E2198">
              <w:rPr>
                <w:rFonts w:ascii="Cambria" w:hAnsi="Cambria"/>
                <w:b/>
                <w:sz w:val="20"/>
                <w:szCs w:val="20"/>
                <w:lang w:val="ru-RU"/>
              </w:rPr>
              <w:t>Питання</w:t>
            </w:r>
            <w:proofErr w:type="spellEnd"/>
            <w:r w:rsidRPr="004E2198">
              <w:rPr>
                <w:rFonts w:ascii="Cambria" w:hAnsi="Cambria"/>
                <w:b/>
                <w:sz w:val="20"/>
                <w:szCs w:val="20"/>
                <w:lang w:val="ru-RU"/>
              </w:rPr>
              <w:t xml:space="preserve"> 1.</w:t>
            </w:r>
            <w:r w:rsidRPr="004E2198">
              <w:rPr>
                <w:rFonts w:ascii="Cambria" w:hAnsi="Cambria"/>
                <w:sz w:val="20"/>
                <w:szCs w:val="20"/>
                <w:lang w:val="ru-RU"/>
              </w:rPr>
              <w:t xml:space="preserve"> </w:t>
            </w:r>
            <w:r w:rsidRPr="00E055DE">
              <w:rPr>
                <w:rFonts w:ascii="Cambria" w:hAnsi="Cambria" w:cs="Cambria"/>
                <w:color w:val="000000"/>
                <w:sz w:val="20"/>
                <w:szCs w:val="20"/>
              </w:rPr>
              <w:t xml:space="preserve">Розгляд звіту </w:t>
            </w:r>
            <w:proofErr w:type="gramStart"/>
            <w:r w:rsidRPr="00E055DE">
              <w:rPr>
                <w:rFonts w:ascii="Cambria" w:hAnsi="Cambria" w:cs="Cambria"/>
                <w:color w:val="000000"/>
                <w:sz w:val="20"/>
                <w:szCs w:val="20"/>
              </w:rPr>
              <w:t xml:space="preserve">Директора </w:t>
            </w:r>
            <w:r w:rsidRPr="00E055DE">
              <w:rPr>
                <w:rFonts w:ascii="Cambria" w:hAnsi="Cambria"/>
                <w:color w:val="000000"/>
                <w:sz w:val="20"/>
                <w:szCs w:val="20"/>
              </w:rPr>
              <w:t xml:space="preserve"> </w:t>
            </w:r>
            <w:r w:rsidRPr="00E055DE">
              <w:rPr>
                <w:rFonts w:ascii="Cambria" w:hAnsi="Cambria" w:cs="Cambria"/>
                <w:color w:val="000000"/>
                <w:sz w:val="20"/>
                <w:szCs w:val="20"/>
              </w:rPr>
              <w:t>за</w:t>
            </w:r>
            <w:proofErr w:type="gramEnd"/>
            <w:r w:rsidRPr="00E055DE">
              <w:rPr>
                <w:rFonts w:ascii="Cambria" w:hAnsi="Cambria" w:cs="Cambria"/>
                <w:color w:val="000000"/>
                <w:sz w:val="20"/>
                <w:szCs w:val="20"/>
              </w:rPr>
              <w:t xml:space="preserve">  2023 рік та прийняття рішення за наслідками розгляду такого звіту.</w:t>
            </w:r>
            <w:r w:rsidRPr="00982E13">
              <w:rPr>
                <w:rFonts w:ascii="Cambria" w:hAnsi="Cambria" w:cs="Cambria"/>
                <w:color w:val="000000"/>
                <w:sz w:val="20"/>
                <w:szCs w:val="20"/>
                <w:lang w:val="uk-UA"/>
              </w:rPr>
              <w:t xml:space="preserve"> </w:t>
            </w:r>
          </w:p>
          <w:p w14:paraId="33A72353" w14:textId="77777777" w:rsidR="00A651A4" w:rsidRPr="00E055DE" w:rsidRDefault="00A651A4" w:rsidP="003F4BCA">
            <w:pPr>
              <w:pStyle w:val="a4"/>
              <w:widowControl/>
              <w:spacing w:after="0"/>
              <w:jc w:val="both"/>
              <w:rPr>
                <w:rFonts w:ascii="Cambria" w:hAnsi="Cambria"/>
                <w:color w:val="000000"/>
                <w:sz w:val="20"/>
                <w:szCs w:val="20"/>
              </w:rPr>
            </w:pPr>
            <w:r w:rsidRPr="004E2198">
              <w:rPr>
                <w:rFonts w:ascii="Cambria" w:hAnsi="Cambria"/>
                <w:b/>
                <w:sz w:val="20"/>
                <w:szCs w:val="20"/>
                <w:lang w:val="ru-RU"/>
              </w:rPr>
              <w:t xml:space="preserve">Проект </w:t>
            </w:r>
            <w:proofErr w:type="spellStart"/>
            <w:r w:rsidRPr="004E2198">
              <w:rPr>
                <w:rFonts w:ascii="Cambria" w:hAnsi="Cambria"/>
                <w:b/>
                <w:sz w:val="20"/>
                <w:szCs w:val="20"/>
                <w:lang w:val="ru-RU"/>
              </w:rPr>
              <w:t>рішення</w:t>
            </w:r>
            <w:proofErr w:type="spellEnd"/>
            <w:r w:rsidRPr="004E2198">
              <w:rPr>
                <w:rFonts w:ascii="Cambria" w:hAnsi="Cambria"/>
                <w:b/>
                <w:sz w:val="20"/>
                <w:szCs w:val="20"/>
                <w:lang w:val="ru-RU"/>
              </w:rPr>
              <w:t>:</w:t>
            </w:r>
            <w:r w:rsidRPr="004E2198">
              <w:rPr>
                <w:rFonts w:ascii="Cambria" w:hAnsi="Cambria"/>
                <w:sz w:val="20"/>
                <w:szCs w:val="20"/>
                <w:lang w:val="ru-RU"/>
              </w:rPr>
              <w:t xml:space="preserve"> </w:t>
            </w:r>
            <w:r w:rsidRPr="00E055DE">
              <w:rPr>
                <w:rFonts w:ascii="Cambria" w:hAnsi="Cambria"/>
                <w:color w:val="000000"/>
                <w:sz w:val="20"/>
                <w:szCs w:val="20"/>
              </w:rPr>
              <w:t xml:space="preserve">Затвердити звіт </w:t>
            </w:r>
            <w:r w:rsidRPr="00E055DE">
              <w:rPr>
                <w:rFonts w:ascii="Cambria" w:hAnsi="Cambria" w:cs="Cambria"/>
                <w:color w:val="000000"/>
                <w:sz w:val="20"/>
                <w:szCs w:val="20"/>
              </w:rPr>
              <w:t>Директора</w:t>
            </w:r>
            <w:r w:rsidRPr="00E055DE">
              <w:rPr>
                <w:rFonts w:ascii="Cambria" w:hAnsi="Cambria"/>
                <w:color w:val="000000"/>
                <w:sz w:val="20"/>
                <w:szCs w:val="20"/>
              </w:rPr>
              <w:t xml:space="preserve"> </w:t>
            </w:r>
            <w:proofErr w:type="gramStart"/>
            <w:r w:rsidRPr="00E055DE">
              <w:rPr>
                <w:rFonts w:ascii="Cambria" w:hAnsi="Cambria" w:cs="Cambria"/>
                <w:color w:val="000000"/>
                <w:sz w:val="20"/>
                <w:szCs w:val="20"/>
              </w:rPr>
              <w:t>за  2023</w:t>
            </w:r>
            <w:proofErr w:type="gramEnd"/>
            <w:r w:rsidRPr="00E055DE">
              <w:rPr>
                <w:rFonts w:ascii="Cambria" w:hAnsi="Cambria" w:cs="Cambria"/>
                <w:color w:val="000000"/>
                <w:sz w:val="20"/>
                <w:szCs w:val="20"/>
              </w:rPr>
              <w:t xml:space="preserve"> рік</w:t>
            </w:r>
            <w:r w:rsidRPr="00E055DE">
              <w:rPr>
                <w:rFonts w:ascii="Cambria" w:hAnsi="Cambria"/>
                <w:color w:val="000000"/>
                <w:sz w:val="20"/>
                <w:szCs w:val="20"/>
              </w:rPr>
              <w:t>. Роботу Правління визнати задовільною.</w:t>
            </w:r>
          </w:p>
        </w:tc>
      </w:tr>
      <w:tr w:rsidR="00A651A4" w:rsidRPr="005755B0" w14:paraId="63AB425E" w14:textId="77777777" w:rsidTr="003F4BCA">
        <w:tc>
          <w:tcPr>
            <w:tcW w:w="4452" w:type="dxa"/>
            <w:tcBorders>
              <w:left w:val="single" w:sz="0" w:space="0" w:color="000000"/>
              <w:bottom w:val="single" w:sz="0" w:space="0" w:color="000000"/>
            </w:tcBorders>
            <w:shd w:val="clear" w:color="auto" w:fill="auto"/>
          </w:tcPr>
          <w:p w14:paraId="3FFA139B" w14:textId="77777777" w:rsidR="00A651A4" w:rsidRPr="004E2198" w:rsidRDefault="00A651A4" w:rsidP="003F4BCA">
            <w:pPr>
              <w:spacing w:before="60" w:after="60"/>
              <w:rPr>
                <w:rFonts w:ascii="Cambria" w:hAnsi="Cambria" w:cs="Times New Roman"/>
                <w:b/>
                <w:sz w:val="20"/>
                <w:szCs w:val="20"/>
              </w:rPr>
            </w:pPr>
            <w:r w:rsidRPr="004E2198">
              <w:rPr>
                <w:rFonts w:ascii="Cambria" w:hAnsi="Cambria" w:cs="Times New Roman"/>
                <w:b/>
                <w:sz w:val="20"/>
                <w:szCs w:val="20"/>
              </w:rPr>
              <w:t>ВАРІАНТИ ГОЛОСУВАННЯ з 1 питання</w:t>
            </w:r>
          </w:p>
        </w:tc>
        <w:tc>
          <w:tcPr>
            <w:tcW w:w="2977" w:type="dxa"/>
            <w:gridSpan w:val="2"/>
            <w:tcBorders>
              <w:left w:val="single" w:sz="0" w:space="0" w:color="000000"/>
              <w:bottom w:val="single" w:sz="0" w:space="0" w:color="000000"/>
            </w:tcBorders>
            <w:shd w:val="clear" w:color="auto" w:fill="auto"/>
          </w:tcPr>
          <w:p w14:paraId="77CF0449" w14:textId="77777777" w:rsidR="00A651A4" w:rsidRPr="004E2198" w:rsidRDefault="00A651A4" w:rsidP="003F4BCA">
            <w:pPr>
              <w:spacing w:before="60" w:after="60"/>
              <w:jc w:val="center"/>
              <w:rPr>
                <w:rFonts w:ascii="Cambria" w:hAnsi="Cambria" w:cs="Times New Roman"/>
                <w:b/>
                <w:sz w:val="20"/>
                <w:szCs w:val="20"/>
              </w:rPr>
            </w:pPr>
            <w:r w:rsidRPr="004E2198">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5BE462B3" w14:textId="77777777" w:rsidR="00A651A4" w:rsidRPr="004E2198" w:rsidRDefault="00A651A4" w:rsidP="003F4BCA">
            <w:pPr>
              <w:spacing w:before="60" w:after="60"/>
              <w:jc w:val="center"/>
              <w:rPr>
                <w:rFonts w:ascii="Cambria" w:hAnsi="Cambria" w:cs="Times New Roman"/>
                <w:b/>
                <w:sz w:val="20"/>
                <w:szCs w:val="20"/>
              </w:rPr>
            </w:pPr>
            <w:r w:rsidRPr="004E2198">
              <w:rPr>
                <w:rFonts w:ascii="Cambria" w:hAnsi="Cambria" w:cs="Times New Roman"/>
                <w:b/>
                <w:sz w:val="20"/>
                <w:szCs w:val="20"/>
              </w:rPr>
              <w:t>“ПРОТИ”</w:t>
            </w:r>
          </w:p>
        </w:tc>
      </w:tr>
      <w:tr w:rsidR="00A651A4" w:rsidRPr="005755B0" w14:paraId="22FA41C6" w14:textId="77777777" w:rsidTr="003F4BCA">
        <w:tc>
          <w:tcPr>
            <w:tcW w:w="10163" w:type="dxa"/>
            <w:gridSpan w:val="4"/>
            <w:tcBorders>
              <w:left w:val="single" w:sz="0" w:space="0" w:color="000000"/>
              <w:bottom w:val="single" w:sz="0" w:space="0" w:color="000000"/>
              <w:right w:val="single" w:sz="0" w:space="0" w:color="000000"/>
            </w:tcBorders>
            <w:shd w:val="clear" w:color="auto" w:fill="auto"/>
          </w:tcPr>
          <w:p w14:paraId="3C1E0C15" w14:textId="77777777" w:rsidR="00A651A4" w:rsidRPr="00982E13" w:rsidRDefault="00A651A4" w:rsidP="003F4BCA">
            <w:pPr>
              <w:pStyle w:val="a4"/>
              <w:widowControl/>
              <w:spacing w:after="0"/>
              <w:jc w:val="both"/>
              <w:rPr>
                <w:rFonts w:ascii="Cambria" w:hAnsi="Cambria" w:cs="Cambria"/>
                <w:color w:val="000000"/>
                <w:sz w:val="20"/>
                <w:szCs w:val="20"/>
                <w:lang w:val="uk-UA"/>
              </w:rPr>
            </w:pPr>
            <w:proofErr w:type="spellStart"/>
            <w:r w:rsidRPr="004E2198">
              <w:rPr>
                <w:rFonts w:ascii="Cambria" w:hAnsi="Cambria"/>
                <w:b/>
                <w:sz w:val="20"/>
                <w:szCs w:val="20"/>
                <w:lang w:val="ru-RU"/>
              </w:rPr>
              <w:t>Питання</w:t>
            </w:r>
            <w:proofErr w:type="spellEnd"/>
            <w:r w:rsidRPr="004E2198">
              <w:rPr>
                <w:rFonts w:ascii="Cambria" w:hAnsi="Cambria"/>
                <w:b/>
                <w:sz w:val="20"/>
                <w:szCs w:val="20"/>
                <w:lang w:val="ru-RU"/>
              </w:rPr>
              <w:t xml:space="preserve"> </w:t>
            </w:r>
            <w:r w:rsidRPr="00982E13">
              <w:rPr>
                <w:rFonts w:ascii="Cambria" w:hAnsi="Cambria"/>
                <w:b/>
                <w:sz w:val="20"/>
                <w:szCs w:val="20"/>
                <w:lang w:val="uk-UA"/>
              </w:rPr>
              <w:t>2</w:t>
            </w:r>
            <w:r w:rsidRPr="004E2198">
              <w:rPr>
                <w:rFonts w:ascii="Cambria" w:hAnsi="Cambria"/>
                <w:b/>
                <w:sz w:val="20"/>
                <w:szCs w:val="20"/>
                <w:lang w:val="ru-RU"/>
              </w:rPr>
              <w:t>.</w:t>
            </w:r>
            <w:r w:rsidRPr="004E2198">
              <w:rPr>
                <w:rFonts w:ascii="Cambria" w:hAnsi="Cambria"/>
                <w:sz w:val="20"/>
                <w:szCs w:val="20"/>
                <w:lang w:val="ru-RU"/>
              </w:rPr>
              <w:t xml:space="preserve"> </w:t>
            </w:r>
            <w:r w:rsidRPr="00E055DE">
              <w:rPr>
                <w:rFonts w:ascii="Cambria" w:hAnsi="Cambria" w:cs="Cambria"/>
                <w:color w:val="000000"/>
                <w:sz w:val="20"/>
                <w:szCs w:val="20"/>
              </w:rPr>
              <w:t xml:space="preserve">Розгляд звіту Наглядової ради Товариства </w:t>
            </w:r>
            <w:proofErr w:type="gramStart"/>
            <w:r w:rsidRPr="00E055DE">
              <w:rPr>
                <w:rFonts w:ascii="Cambria" w:hAnsi="Cambria" w:cs="Cambria"/>
                <w:color w:val="000000"/>
                <w:sz w:val="20"/>
                <w:szCs w:val="20"/>
              </w:rPr>
              <w:t>за  2023</w:t>
            </w:r>
            <w:proofErr w:type="gramEnd"/>
            <w:r w:rsidRPr="00E055DE">
              <w:rPr>
                <w:rFonts w:ascii="Cambria" w:hAnsi="Cambria" w:cs="Cambria"/>
                <w:color w:val="000000"/>
                <w:sz w:val="20"/>
                <w:szCs w:val="20"/>
              </w:rPr>
              <w:t xml:space="preserve"> рік та прийняття рішення за наслідками розгляду такого звіту.</w:t>
            </w:r>
          </w:p>
          <w:p w14:paraId="67C245BD" w14:textId="77777777" w:rsidR="00A651A4" w:rsidRPr="00E055DE" w:rsidRDefault="00A651A4" w:rsidP="003F4BCA">
            <w:pPr>
              <w:pStyle w:val="a4"/>
              <w:widowControl/>
              <w:spacing w:after="0"/>
              <w:jc w:val="both"/>
              <w:rPr>
                <w:rFonts w:ascii="Cambria" w:hAnsi="Cambria" w:cs="Cambria"/>
                <w:color w:val="000000"/>
                <w:sz w:val="20"/>
                <w:szCs w:val="20"/>
              </w:rPr>
            </w:pPr>
            <w:r w:rsidRPr="004E2198">
              <w:rPr>
                <w:rFonts w:ascii="Cambria" w:hAnsi="Cambria"/>
                <w:b/>
                <w:sz w:val="20"/>
                <w:szCs w:val="20"/>
                <w:lang w:val="ru-RU"/>
              </w:rPr>
              <w:t xml:space="preserve">Проект </w:t>
            </w:r>
            <w:proofErr w:type="spellStart"/>
            <w:r w:rsidRPr="004E2198">
              <w:rPr>
                <w:rFonts w:ascii="Cambria" w:hAnsi="Cambria"/>
                <w:b/>
                <w:sz w:val="20"/>
                <w:szCs w:val="20"/>
                <w:lang w:val="ru-RU"/>
              </w:rPr>
              <w:t>рішення</w:t>
            </w:r>
            <w:proofErr w:type="spellEnd"/>
            <w:r w:rsidRPr="004E2198">
              <w:rPr>
                <w:rFonts w:ascii="Cambria" w:hAnsi="Cambria"/>
                <w:b/>
                <w:sz w:val="20"/>
                <w:szCs w:val="20"/>
                <w:lang w:val="ru-RU"/>
              </w:rPr>
              <w:t>:</w:t>
            </w:r>
            <w:r w:rsidRPr="004E2198">
              <w:rPr>
                <w:rFonts w:ascii="Cambria" w:hAnsi="Cambria"/>
                <w:sz w:val="20"/>
                <w:szCs w:val="20"/>
                <w:lang w:val="ru-RU"/>
              </w:rPr>
              <w:t xml:space="preserve"> </w:t>
            </w:r>
            <w:r w:rsidRPr="00E055DE">
              <w:rPr>
                <w:rFonts w:ascii="Cambria" w:hAnsi="Cambria"/>
                <w:color w:val="000000"/>
                <w:sz w:val="20"/>
                <w:szCs w:val="20"/>
              </w:rPr>
              <w:t xml:space="preserve">Затвердити звіт Наглядової ради Товариства </w:t>
            </w:r>
            <w:proofErr w:type="gramStart"/>
            <w:r w:rsidRPr="00E055DE">
              <w:rPr>
                <w:rFonts w:ascii="Cambria" w:hAnsi="Cambria" w:cs="Cambria"/>
                <w:color w:val="000000"/>
                <w:sz w:val="20"/>
                <w:szCs w:val="20"/>
              </w:rPr>
              <w:t>за  2023</w:t>
            </w:r>
            <w:proofErr w:type="gramEnd"/>
            <w:r w:rsidRPr="00E055DE">
              <w:rPr>
                <w:rFonts w:ascii="Cambria" w:hAnsi="Cambria" w:cs="Cambria"/>
                <w:color w:val="000000"/>
                <w:sz w:val="20"/>
                <w:szCs w:val="20"/>
              </w:rPr>
              <w:t xml:space="preserve"> рік</w:t>
            </w:r>
            <w:r w:rsidRPr="00E055DE">
              <w:rPr>
                <w:rFonts w:ascii="Cambria" w:hAnsi="Cambria"/>
                <w:color w:val="000000"/>
                <w:sz w:val="20"/>
                <w:szCs w:val="20"/>
              </w:rPr>
              <w:t>. Роботу Наглядової ради Товариства визнати задовільною.</w:t>
            </w:r>
          </w:p>
        </w:tc>
      </w:tr>
      <w:tr w:rsidR="00A651A4" w:rsidRPr="005755B0" w14:paraId="4734B80C" w14:textId="77777777" w:rsidTr="003F4BCA">
        <w:tc>
          <w:tcPr>
            <w:tcW w:w="4452" w:type="dxa"/>
            <w:tcBorders>
              <w:left w:val="single" w:sz="0" w:space="0" w:color="000000"/>
              <w:bottom w:val="single" w:sz="0" w:space="0" w:color="000000"/>
            </w:tcBorders>
            <w:shd w:val="clear" w:color="auto" w:fill="auto"/>
          </w:tcPr>
          <w:p w14:paraId="75BA01CC" w14:textId="77777777" w:rsidR="00A651A4" w:rsidRPr="004E2198" w:rsidRDefault="00A651A4" w:rsidP="003F4BCA">
            <w:pPr>
              <w:spacing w:before="60" w:after="60"/>
              <w:rPr>
                <w:rFonts w:ascii="Cambria" w:hAnsi="Cambria" w:cs="Times New Roman"/>
                <w:b/>
                <w:sz w:val="20"/>
                <w:szCs w:val="20"/>
              </w:rPr>
            </w:pPr>
            <w:r w:rsidRPr="004E2198">
              <w:rPr>
                <w:rFonts w:ascii="Cambria" w:hAnsi="Cambria" w:cs="Times New Roman"/>
                <w:b/>
                <w:sz w:val="20"/>
                <w:szCs w:val="20"/>
              </w:rPr>
              <w:t xml:space="preserve">ВАРІАНТИ ГОЛОСУВАННЯ з </w:t>
            </w:r>
            <w:r>
              <w:rPr>
                <w:rFonts w:ascii="Cambria" w:hAnsi="Cambria" w:cs="Times New Roman"/>
                <w:b/>
                <w:sz w:val="20"/>
                <w:szCs w:val="20"/>
              </w:rPr>
              <w:t>2</w:t>
            </w:r>
            <w:r w:rsidRPr="004E2198">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7BE3EA23" w14:textId="77777777" w:rsidR="00A651A4" w:rsidRPr="004E2198" w:rsidRDefault="00A651A4" w:rsidP="003F4BCA">
            <w:pPr>
              <w:spacing w:before="60" w:after="60"/>
              <w:jc w:val="center"/>
              <w:rPr>
                <w:rFonts w:ascii="Cambria" w:hAnsi="Cambria" w:cs="Times New Roman"/>
                <w:b/>
                <w:sz w:val="20"/>
                <w:szCs w:val="20"/>
              </w:rPr>
            </w:pPr>
            <w:r w:rsidRPr="004E2198">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719A4ACE" w14:textId="77777777" w:rsidR="00A651A4" w:rsidRPr="004E2198" w:rsidRDefault="00A651A4" w:rsidP="003F4BCA">
            <w:pPr>
              <w:spacing w:before="60" w:after="60"/>
              <w:jc w:val="center"/>
              <w:rPr>
                <w:rFonts w:ascii="Cambria" w:hAnsi="Cambria" w:cs="Times New Roman"/>
                <w:b/>
                <w:sz w:val="20"/>
                <w:szCs w:val="20"/>
              </w:rPr>
            </w:pPr>
            <w:r w:rsidRPr="004E2198">
              <w:rPr>
                <w:rFonts w:ascii="Cambria" w:hAnsi="Cambria" w:cs="Times New Roman"/>
                <w:b/>
                <w:sz w:val="20"/>
                <w:szCs w:val="20"/>
              </w:rPr>
              <w:t>“ПРОТИ”</w:t>
            </w:r>
          </w:p>
        </w:tc>
      </w:tr>
      <w:tr w:rsidR="00A651A4" w:rsidRPr="005755B0" w14:paraId="66C3A25A" w14:textId="77777777" w:rsidTr="003F4BCA">
        <w:tc>
          <w:tcPr>
            <w:tcW w:w="10163" w:type="dxa"/>
            <w:gridSpan w:val="4"/>
            <w:tcBorders>
              <w:left w:val="single" w:sz="0" w:space="0" w:color="000000"/>
              <w:bottom w:val="single" w:sz="0" w:space="0" w:color="000000"/>
              <w:right w:val="single" w:sz="0" w:space="0" w:color="000000"/>
            </w:tcBorders>
            <w:shd w:val="clear" w:color="auto" w:fill="auto"/>
          </w:tcPr>
          <w:p w14:paraId="4C857DE6" w14:textId="77777777" w:rsidR="00A651A4" w:rsidRDefault="00A651A4" w:rsidP="003F4BCA">
            <w:pPr>
              <w:pStyle w:val="rvps14"/>
              <w:rPr>
                <w:rFonts w:ascii="Cambria" w:hAnsi="Cambria"/>
                <w:b/>
                <w:color w:val="000000"/>
                <w:sz w:val="20"/>
                <w:szCs w:val="20"/>
                <w:lang w:val="ru-RU"/>
              </w:rPr>
            </w:pPr>
            <w:r w:rsidRPr="00982E13">
              <w:rPr>
                <w:rFonts w:ascii="Cambria" w:hAnsi="Cambria"/>
                <w:b/>
                <w:color w:val="000000"/>
                <w:sz w:val="20"/>
                <w:szCs w:val="20"/>
                <w:lang w:val="uk-UA"/>
              </w:rPr>
              <w:t>Питання 3.</w:t>
            </w:r>
            <w:r w:rsidRPr="00982E13">
              <w:rPr>
                <w:rFonts w:ascii="Cambria" w:hAnsi="Cambria"/>
                <w:color w:val="000000"/>
                <w:sz w:val="20"/>
                <w:szCs w:val="20"/>
                <w:lang w:val="uk-UA"/>
              </w:rPr>
              <w:t xml:space="preserve"> </w:t>
            </w:r>
            <w:proofErr w:type="spellStart"/>
            <w:r w:rsidRPr="00E055DE">
              <w:rPr>
                <w:rFonts w:ascii="Cambria" w:hAnsi="Cambria" w:cs="Cambria"/>
                <w:color w:val="000000"/>
                <w:sz w:val="20"/>
                <w:szCs w:val="20"/>
              </w:rPr>
              <w:t>Розгляд</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висновків</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аудиторського</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звіту</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суб’єкта</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аудиторської</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діяльності</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та</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затвердження</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заходів</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за</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результатами</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розгляду</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такого</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звіту</w:t>
            </w:r>
            <w:proofErr w:type="spellEnd"/>
            <w:r w:rsidRPr="00E055DE">
              <w:rPr>
                <w:rFonts w:ascii="Cambria" w:hAnsi="Cambria" w:cs="Cambria"/>
                <w:color w:val="000000"/>
                <w:sz w:val="20"/>
                <w:szCs w:val="20"/>
              </w:rPr>
              <w:t>.</w:t>
            </w:r>
          </w:p>
          <w:p w14:paraId="383BBCB8" w14:textId="77777777" w:rsidR="00A651A4" w:rsidRPr="004B432B" w:rsidRDefault="00A651A4" w:rsidP="003F4BCA">
            <w:pPr>
              <w:pStyle w:val="rvps14"/>
              <w:rPr>
                <w:rFonts w:ascii="Cambria" w:hAnsi="Cambria"/>
                <w:color w:val="000000"/>
                <w:sz w:val="20"/>
                <w:szCs w:val="20"/>
                <w:lang w:val="ru-RU"/>
              </w:rPr>
            </w:pPr>
            <w:r w:rsidRPr="004416D6">
              <w:rPr>
                <w:rFonts w:ascii="Cambria" w:hAnsi="Cambria"/>
                <w:b/>
                <w:color w:val="000000"/>
                <w:sz w:val="20"/>
                <w:szCs w:val="20"/>
                <w:lang w:val="ru-RU"/>
              </w:rPr>
              <w:t xml:space="preserve">Проект </w:t>
            </w:r>
            <w:proofErr w:type="spellStart"/>
            <w:r w:rsidRPr="004416D6">
              <w:rPr>
                <w:rFonts w:ascii="Cambria" w:hAnsi="Cambria"/>
                <w:b/>
                <w:color w:val="000000"/>
                <w:sz w:val="20"/>
                <w:szCs w:val="20"/>
                <w:lang w:val="ru-RU"/>
              </w:rPr>
              <w:t>рішення</w:t>
            </w:r>
            <w:proofErr w:type="spellEnd"/>
            <w:proofErr w:type="gramStart"/>
            <w:r w:rsidRPr="004416D6">
              <w:rPr>
                <w:rFonts w:ascii="Cambria" w:hAnsi="Cambria"/>
                <w:b/>
                <w:color w:val="000000"/>
                <w:sz w:val="20"/>
                <w:szCs w:val="20"/>
                <w:lang w:val="ru-RU"/>
              </w:rPr>
              <w:t xml:space="preserve">: </w:t>
            </w:r>
            <w:proofErr w:type="spellStart"/>
            <w:r w:rsidRPr="00E055DE">
              <w:rPr>
                <w:rFonts w:ascii="Cambria" w:hAnsi="Cambria"/>
                <w:color w:val="000000"/>
                <w:sz w:val="20"/>
                <w:szCs w:val="20"/>
              </w:rPr>
              <w:t>Не</w:t>
            </w:r>
            <w:proofErr w:type="spellEnd"/>
            <w:proofErr w:type="gramEnd"/>
            <w:r w:rsidRPr="00E055DE">
              <w:rPr>
                <w:rFonts w:ascii="Cambria" w:hAnsi="Cambria"/>
                <w:color w:val="000000"/>
                <w:sz w:val="20"/>
                <w:szCs w:val="20"/>
              </w:rPr>
              <w:t xml:space="preserve"> </w:t>
            </w:r>
            <w:proofErr w:type="spellStart"/>
            <w:r w:rsidRPr="00E055DE">
              <w:rPr>
                <w:rFonts w:ascii="Cambria" w:hAnsi="Cambria"/>
                <w:color w:val="000000"/>
                <w:sz w:val="20"/>
                <w:szCs w:val="20"/>
              </w:rPr>
              <w:t>розглядати</w:t>
            </w:r>
            <w:proofErr w:type="spellEnd"/>
            <w:r w:rsidRPr="00E055DE">
              <w:rPr>
                <w:rFonts w:ascii="Cambria" w:hAnsi="Cambria"/>
                <w:color w:val="000000"/>
                <w:sz w:val="20"/>
                <w:szCs w:val="20"/>
              </w:rPr>
              <w:t xml:space="preserve"> </w:t>
            </w:r>
            <w:proofErr w:type="spellStart"/>
            <w:r w:rsidRPr="00E055DE">
              <w:rPr>
                <w:rFonts w:ascii="Cambria" w:hAnsi="Cambria"/>
                <w:color w:val="000000"/>
                <w:sz w:val="20"/>
                <w:szCs w:val="20"/>
              </w:rPr>
              <w:t>висновки</w:t>
            </w:r>
            <w:proofErr w:type="spellEnd"/>
            <w:r w:rsidRPr="00E055DE">
              <w:rPr>
                <w:rFonts w:ascii="Cambria" w:hAnsi="Cambria"/>
                <w:color w:val="000000"/>
                <w:sz w:val="20"/>
                <w:szCs w:val="20"/>
              </w:rPr>
              <w:t xml:space="preserve"> </w:t>
            </w:r>
            <w:proofErr w:type="spellStart"/>
            <w:r w:rsidRPr="00E055DE">
              <w:rPr>
                <w:rFonts w:ascii="Cambria" w:hAnsi="Cambria"/>
                <w:color w:val="000000"/>
                <w:sz w:val="20"/>
                <w:szCs w:val="20"/>
              </w:rPr>
              <w:t>аудиторського</w:t>
            </w:r>
            <w:proofErr w:type="spellEnd"/>
            <w:r w:rsidRPr="00E055DE">
              <w:rPr>
                <w:rFonts w:ascii="Cambria" w:hAnsi="Cambria"/>
                <w:color w:val="000000"/>
                <w:sz w:val="20"/>
                <w:szCs w:val="20"/>
              </w:rPr>
              <w:t xml:space="preserve"> </w:t>
            </w:r>
            <w:proofErr w:type="spellStart"/>
            <w:r w:rsidRPr="00E055DE">
              <w:rPr>
                <w:rFonts w:ascii="Cambria" w:hAnsi="Cambria"/>
                <w:color w:val="000000"/>
                <w:sz w:val="20"/>
                <w:szCs w:val="20"/>
              </w:rPr>
              <w:t>звіту</w:t>
            </w:r>
            <w:proofErr w:type="spellEnd"/>
            <w:r w:rsidRPr="00E055DE">
              <w:rPr>
                <w:rFonts w:ascii="Cambria" w:hAnsi="Cambria"/>
                <w:color w:val="000000"/>
                <w:sz w:val="20"/>
                <w:szCs w:val="20"/>
              </w:rPr>
              <w:t xml:space="preserve"> </w:t>
            </w:r>
            <w:proofErr w:type="spellStart"/>
            <w:r w:rsidRPr="00E055DE">
              <w:rPr>
                <w:rFonts w:ascii="Cambria" w:hAnsi="Cambria" w:cs="Cambria"/>
                <w:color w:val="000000"/>
                <w:sz w:val="20"/>
                <w:szCs w:val="20"/>
              </w:rPr>
              <w:t>суб’єкта</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аудиторської</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діяльності</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та</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не</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затверджувати</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заходи</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за</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результатами</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розгляду</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такого</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звіту</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за</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результатами</w:t>
            </w:r>
            <w:proofErr w:type="spellEnd"/>
            <w:r w:rsidRPr="00E055DE">
              <w:rPr>
                <w:rFonts w:ascii="Cambria" w:hAnsi="Cambria" w:cs="Cambria"/>
                <w:color w:val="000000"/>
                <w:sz w:val="20"/>
                <w:szCs w:val="20"/>
              </w:rPr>
              <w:t xml:space="preserve">   2023 </w:t>
            </w:r>
            <w:proofErr w:type="spellStart"/>
            <w:r w:rsidRPr="00E055DE">
              <w:rPr>
                <w:rFonts w:ascii="Cambria" w:hAnsi="Cambria" w:cs="Cambria"/>
                <w:color w:val="000000"/>
                <w:sz w:val="20"/>
                <w:szCs w:val="20"/>
              </w:rPr>
              <w:t>року</w:t>
            </w:r>
            <w:proofErr w:type="spellEnd"/>
            <w:r w:rsidRPr="00E055DE">
              <w:rPr>
                <w:rFonts w:ascii="Cambria" w:hAnsi="Cambria" w:cs="Cambria"/>
                <w:color w:val="000000"/>
                <w:sz w:val="20"/>
                <w:szCs w:val="20"/>
              </w:rPr>
              <w:t xml:space="preserve">), у </w:t>
            </w:r>
            <w:proofErr w:type="spellStart"/>
            <w:r w:rsidRPr="00E055DE">
              <w:rPr>
                <w:rFonts w:ascii="Cambria" w:hAnsi="Cambria" w:cs="Cambria"/>
                <w:color w:val="000000"/>
                <w:sz w:val="20"/>
                <w:szCs w:val="20"/>
              </w:rPr>
              <w:t>зв’язку</w:t>
            </w:r>
            <w:proofErr w:type="spellEnd"/>
            <w:r w:rsidRPr="00E055DE">
              <w:rPr>
                <w:rFonts w:ascii="Cambria" w:hAnsi="Cambria" w:cs="Cambria"/>
                <w:color w:val="000000"/>
                <w:sz w:val="20"/>
                <w:szCs w:val="20"/>
              </w:rPr>
              <w:t xml:space="preserve"> з </w:t>
            </w:r>
            <w:proofErr w:type="spellStart"/>
            <w:r w:rsidRPr="00E055DE">
              <w:rPr>
                <w:rFonts w:ascii="Cambria" w:hAnsi="Cambria" w:cs="Cambria"/>
                <w:color w:val="000000"/>
                <w:sz w:val="20"/>
                <w:szCs w:val="20"/>
              </w:rPr>
              <w:t>їх</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відсутністю</w:t>
            </w:r>
            <w:proofErr w:type="spellEnd"/>
            <w:r w:rsidRPr="00E055DE">
              <w:rPr>
                <w:rFonts w:ascii="Cambria" w:hAnsi="Cambria" w:cs="Cambria"/>
                <w:color w:val="000000"/>
                <w:sz w:val="20"/>
                <w:szCs w:val="20"/>
              </w:rPr>
              <w:t>.</w:t>
            </w:r>
          </w:p>
        </w:tc>
      </w:tr>
      <w:tr w:rsidR="00A651A4" w:rsidRPr="005755B0" w14:paraId="6394AA7A" w14:textId="77777777" w:rsidTr="003F4BCA">
        <w:tc>
          <w:tcPr>
            <w:tcW w:w="4452" w:type="dxa"/>
            <w:tcBorders>
              <w:left w:val="single" w:sz="0" w:space="0" w:color="000000"/>
              <w:bottom w:val="single" w:sz="0" w:space="0" w:color="000000"/>
            </w:tcBorders>
            <w:shd w:val="clear" w:color="auto" w:fill="auto"/>
          </w:tcPr>
          <w:p w14:paraId="7A3849C8" w14:textId="77777777" w:rsidR="00A651A4" w:rsidRPr="005755B0" w:rsidRDefault="00A651A4" w:rsidP="003F4BCA">
            <w:pPr>
              <w:spacing w:before="60" w:after="60"/>
              <w:rPr>
                <w:rFonts w:ascii="Cambria" w:hAnsi="Cambria" w:cs="Times New Roman"/>
                <w:b/>
                <w:sz w:val="20"/>
                <w:szCs w:val="20"/>
              </w:rPr>
            </w:pPr>
            <w:r w:rsidRPr="005755B0">
              <w:rPr>
                <w:rFonts w:ascii="Cambria" w:hAnsi="Cambria" w:cs="Times New Roman"/>
                <w:b/>
                <w:sz w:val="20"/>
                <w:szCs w:val="20"/>
              </w:rPr>
              <w:t xml:space="preserve">ВАРІАНТИ ГОЛОСУВАННЯ з </w:t>
            </w:r>
            <w:r>
              <w:rPr>
                <w:rFonts w:ascii="Cambria" w:hAnsi="Cambria" w:cs="Times New Roman"/>
                <w:b/>
                <w:sz w:val="20"/>
                <w:szCs w:val="20"/>
              </w:rPr>
              <w:t>3</w:t>
            </w:r>
            <w:r w:rsidRPr="005755B0">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5C737DDB"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55B032AB"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A651A4" w:rsidRPr="005755B0" w14:paraId="32DDE10C" w14:textId="77777777" w:rsidTr="003F4BCA">
        <w:tc>
          <w:tcPr>
            <w:tcW w:w="10163" w:type="dxa"/>
            <w:gridSpan w:val="4"/>
            <w:tcBorders>
              <w:left w:val="single" w:sz="0" w:space="0" w:color="000000"/>
              <w:bottom w:val="single" w:sz="0" w:space="0" w:color="000000"/>
              <w:right w:val="single" w:sz="0" w:space="0" w:color="000000"/>
            </w:tcBorders>
            <w:shd w:val="clear" w:color="auto" w:fill="auto"/>
          </w:tcPr>
          <w:p w14:paraId="595CFAC9" w14:textId="77777777" w:rsidR="00A651A4" w:rsidRDefault="00A651A4" w:rsidP="003F4BCA">
            <w:pPr>
              <w:spacing w:before="60" w:after="60"/>
              <w:jc w:val="both"/>
              <w:rPr>
                <w:rStyle w:val="spanrvts0"/>
                <w:rFonts w:ascii="Cambria" w:eastAsia="SimSun" w:hAnsi="Cambria"/>
                <w:sz w:val="20"/>
                <w:szCs w:val="20"/>
                <w:lang w:eastAsia="uk"/>
              </w:rPr>
            </w:pPr>
            <w:r w:rsidRPr="004E2198">
              <w:rPr>
                <w:rFonts w:ascii="Cambria" w:hAnsi="Cambria"/>
                <w:b/>
                <w:color w:val="000000"/>
                <w:sz w:val="20"/>
                <w:szCs w:val="20"/>
              </w:rPr>
              <w:t xml:space="preserve">Питання </w:t>
            </w:r>
            <w:r>
              <w:rPr>
                <w:rFonts w:ascii="Cambria" w:hAnsi="Cambria"/>
                <w:b/>
                <w:color w:val="000000"/>
                <w:sz w:val="20"/>
                <w:szCs w:val="20"/>
              </w:rPr>
              <w:t>4</w:t>
            </w:r>
            <w:r w:rsidRPr="004E2198">
              <w:rPr>
                <w:rFonts w:ascii="Cambria" w:hAnsi="Cambria"/>
                <w:b/>
                <w:color w:val="000000"/>
                <w:sz w:val="20"/>
                <w:szCs w:val="20"/>
              </w:rPr>
              <w:t>.</w:t>
            </w:r>
            <w:r w:rsidRPr="004E2198">
              <w:rPr>
                <w:rFonts w:ascii="Cambria" w:hAnsi="Cambria"/>
                <w:color w:val="000000"/>
                <w:sz w:val="20"/>
                <w:szCs w:val="20"/>
              </w:rPr>
              <w:t xml:space="preserve"> </w:t>
            </w:r>
            <w:r w:rsidRPr="00E055DE">
              <w:rPr>
                <w:rFonts w:ascii="Cambria" w:hAnsi="Cambria" w:cs="Cambria"/>
                <w:color w:val="000000"/>
                <w:sz w:val="20"/>
                <w:szCs w:val="20"/>
              </w:rPr>
              <w:t>Затвердження результатів фінансово-господарської діяльності за   2023 рік.  Затвердження порядку покриття збитків Товариства.</w:t>
            </w:r>
          </w:p>
          <w:p w14:paraId="5F0DE382" w14:textId="77777777" w:rsidR="00A651A4" w:rsidRPr="001E1132" w:rsidRDefault="00A651A4" w:rsidP="003F4BCA">
            <w:pPr>
              <w:pStyle w:val="a4"/>
              <w:widowControl/>
              <w:jc w:val="both"/>
              <w:rPr>
                <w:rFonts w:ascii="Cambria" w:hAnsi="Cambria" w:cs="Cambria"/>
                <w:color w:val="000000"/>
                <w:sz w:val="20"/>
                <w:szCs w:val="20"/>
              </w:rPr>
            </w:pPr>
            <w:r w:rsidRPr="00E40C1A">
              <w:rPr>
                <w:rFonts w:ascii="Cambria" w:hAnsi="Cambria"/>
                <w:b/>
                <w:color w:val="000000"/>
                <w:sz w:val="20"/>
                <w:szCs w:val="20"/>
                <w:lang w:val="ru-RU"/>
              </w:rPr>
              <w:t xml:space="preserve">Проект </w:t>
            </w:r>
            <w:proofErr w:type="spellStart"/>
            <w:r w:rsidRPr="00E40C1A">
              <w:rPr>
                <w:rFonts w:ascii="Cambria" w:hAnsi="Cambria"/>
                <w:b/>
                <w:color w:val="000000"/>
                <w:sz w:val="20"/>
                <w:szCs w:val="20"/>
                <w:lang w:val="ru-RU"/>
              </w:rPr>
              <w:t>рішення</w:t>
            </w:r>
            <w:proofErr w:type="spellEnd"/>
            <w:r w:rsidRPr="00E40C1A">
              <w:rPr>
                <w:rFonts w:ascii="Cambria" w:hAnsi="Cambria"/>
                <w:b/>
                <w:color w:val="000000"/>
                <w:sz w:val="20"/>
                <w:szCs w:val="20"/>
                <w:lang w:val="ru-RU"/>
              </w:rPr>
              <w:t xml:space="preserve">: </w:t>
            </w:r>
            <w:r w:rsidRPr="00E055DE">
              <w:rPr>
                <w:rFonts w:ascii="Cambria" w:hAnsi="Cambria"/>
                <w:color w:val="000000"/>
                <w:sz w:val="20"/>
                <w:szCs w:val="20"/>
              </w:rPr>
              <w:t xml:space="preserve">Затвердити </w:t>
            </w:r>
            <w:r w:rsidRPr="00E055DE">
              <w:rPr>
                <w:rFonts w:ascii="Cambria" w:hAnsi="Cambria" w:cs="Cambria"/>
                <w:color w:val="000000"/>
                <w:sz w:val="20"/>
                <w:szCs w:val="20"/>
              </w:rPr>
              <w:t>результати фінансово-господарської діяльності за 2023 рік.  Затвердити наступний порядок покриття збитків Товариства: покрити отриманий у 2023 році збиток за рахунок прибутків, що будуть отримані у майбутньому.</w:t>
            </w:r>
          </w:p>
        </w:tc>
      </w:tr>
      <w:tr w:rsidR="00A651A4" w:rsidRPr="005755B0" w14:paraId="470E4EE5" w14:textId="77777777" w:rsidTr="003F4BCA">
        <w:tc>
          <w:tcPr>
            <w:tcW w:w="4452" w:type="dxa"/>
            <w:tcBorders>
              <w:left w:val="single" w:sz="0" w:space="0" w:color="000000"/>
              <w:bottom w:val="single" w:sz="0" w:space="0" w:color="000000"/>
            </w:tcBorders>
            <w:shd w:val="clear" w:color="auto" w:fill="auto"/>
          </w:tcPr>
          <w:p w14:paraId="050F55A4" w14:textId="77777777" w:rsidR="00A651A4" w:rsidRPr="005755B0" w:rsidRDefault="00A651A4" w:rsidP="003F4BCA">
            <w:pPr>
              <w:spacing w:before="60" w:after="60"/>
              <w:rPr>
                <w:rFonts w:ascii="Cambria" w:hAnsi="Cambria" w:cs="Times New Roman"/>
                <w:b/>
                <w:sz w:val="20"/>
                <w:szCs w:val="20"/>
              </w:rPr>
            </w:pPr>
            <w:r w:rsidRPr="005755B0">
              <w:rPr>
                <w:rFonts w:ascii="Cambria" w:hAnsi="Cambria" w:cs="Times New Roman"/>
                <w:b/>
                <w:sz w:val="20"/>
                <w:szCs w:val="20"/>
              </w:rPr>
              <w:t xml:space="preserve">ВАРІАНТИ ГОЛОСУВАННЯ з </w:t>
            </w:r>
            <w:r>
              <w:rPr>
                <w:rFonts w:ascii="Cambria" w:hAnsi="Cambria" w:cs="Times New Roman"/>
                <w:b/>
                <w:sz w:val="20"/>
                <w:szCs w:val="20"/>
              </w:rPr>
              <w:t>4</w:t>
            </w:r>
            <w:r w:rsidRPr="005755B0">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3855249C"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356A38B5"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A651A4" w:rsidRPr="005755B0" w14:paraId="52C04C45" w14:textId="77777777" w:rsidTr="003F4BCA">
        <w:tc>
          <w:tcPr>
            <w:tcW w:w="10163" w:type="dxa"/>
            <w:gridSpan w:val="4"/>
            <w:tcBorders>
              <w:left w:val="single" w:sz="0" w:space="0" w:color="000000"/>
              <w:bottom w:val="single" w:sz="0" w:space="0" w:color="000000"/>
              <w:right w:val="single" w:sz="0" w:space="0" w:color="000000"/>
            </w:tcBorders>
            <w:shd w:val="clear" w:color="auto" w:fill="auto"/>
          </w:tcPr>
          <w:p w14:paraId="0AF58A8D" w14:textId="77777777" w:rsidR="00A651A4" w:rsidRPr="00E055DE" w:rsidRDefault="00A651A4" w:rsidP="003F4BCA">
            <w:pPr>
              <w:pStyle w:val="rvps14"/>
              <w:rPr>
                <w:rFonts w:ascii="Cambria" w:hAnsi="Cambria"/>
                <w:sz w:val="20"/>
                <w:szCs w:val="20"/>
                <w:shd w:val="clear" w:color="auto" w:fill="FFFFFF"/>
                <w:lang w:val="uk-UA"/>
              </w:rPr>
            </w:pPr>
            <w:proofErr w:type="spellStart"/>
            <w:r w:rsidRPr="004416D6">
              <w:rPr>
                <w:rFonts w:ascii="Cambria" w:hAnsi="Cambria"/>
                <w:b/>
                <w:color w:val="000000"/>
                <w:sz w:val="20"/>
                <w:szCs w:val="20"/>
                <w:lang w:val="ru-RU"/>
              </w:rPr>
              <w:t>Питання</w:t>
            </w:r>
            <w:proofErr w:type="spellEnd"/>
            <w:r w:rsidRPr="004416D6">
              <w:rPr>
                <w:rFonts w:ascii="Cambria" w:hAnsi="Cambria"/>
                <w:b/>
                <w:color w:val="000000"/>
                <w:sz w:val="20"/>
                <w:szCs w:val="20"/>
                <w:lang w:val="ru-RU"/>
              </w:rPr>
              <w:t xml:space="preserve"> 5.</w:t>
            </w:r>
            <w:r w:rsidRPr="004416D6">
              <w:rPr>
                <w:rFonts w:ascii="Cambria" w:hAnsi="Cambria"/>
                <w:color w:val="000000"/>
                <w:sz w:val="20"/>
                <w:szCs w:val="20"/>
                <w:lang w:val="ru-RU"/>
              </w:rPr>
              <w:t xml:space="preserve"> </w:t>
            </w:r>
            <w:proofErr w:type="spellStart"/>
            <w:r w:rsidRPr="00E055DE">
              <w:rPr>
                <w:rFonts w:ascii="Cambria" w:hAnsi="Cambria" w:cs="Cambria"/>
                <w:color w:val="000000"/>
                <w:sz w:val="20"/>
                <w:szCs w:val="20"/>
              </w:rPr>
              <w:t>Затвердження</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річного</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звіту</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Товариства</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за</w:t>
            </w:r>
            <w:proofErr w:type="spellEnd"/>
            <w:r w:rsidRPr="00E055DE">
              <w:rPr>
                <w:rFonts w:ascii="Cambria" w:hAnsi="Cambria" w:cs="Cambria"/>
                <w:color w:val="000000"/>
                <w:sz w:val="20"/>
                <w:szCs w:val="20"/>
              </w:rPr>
              <w:t xml:space="preserve"> 2023 </w:t>
            </w:r>
            <w:proofErr w:type="spellStart"/>
            <w:r w:rsidRPr="00E055DE">
              <w:rPr>
                <w:rFonts w:ascii="Cambria" w:hAnsi="Cambria" w:cs="Cambria"/>
                <w:color w:val="000000"/>
                <w:sz w:val="20"/>
                <w:szCs w:val="20"/>
              </w:rPr>
              <w:t>рік</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річної</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інформації</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емітента</w:t>
            </w:r>
            <w:proofErr w:type="spellEnd"/>
            <w:r w:rsidRPr="00E055DE">
              <w:rPr>
                <w:rFonts w:ascii="Cambria" w:hAnsi="Cambria" w:cs="Cambria"/>
                <w:color w:val="000000"/>
                <w:sz w:val="20"/>
                <w:szCs w:val="20"/>
              </w:rPr>
              <w:t xml:space="preserve"> в </w:t>
            </w:r>
            <w:proofErr w:type="spellStart"/>
            <w:r w:rsidRPr="00E055DE">
              <w:rPr>
                <w:rFonts w:ascii="Cambria" w:hAnsi="Cambria" w:cs="Cambria"/>
                <w:color w:val="000000"/>
                <w:sz w:val="20"/>
                <w:szCs w:val="20"/>
              </w:rPr>
              <w:t>розумінні</w:t>
            </w:r>
            <w:proofErr w:type="spellEnd"/>
            <w:r w:rsidRPr="00E055DE">
              <w:rPr>
                <w:rFonts w:ascii="Cambria" w:hAnsi="Cambria" w:cs="Cambria"/>
                <w:color w:val="000000"/>
                <w:sz w:val="20"/>
                <w:szCs w:val="20"/>
              </w:rPr>
              <w:t xml:space="preserve"> ст.126 </w:t>
            </w:r>
            <w:proofErr w:type="spellStart"/>
            <w:r w:rsidRPr="00E055DE">
              <w:rPr>
                <w:rFonts w:ascii="Cambria" w:hAnsi="Cambria" w:cs="Cambria"/>
                <w:color w:val="000000"/>
                <w:sz w:val="20"/>
                <w:szCs w:val="20"/>
              </w:rPr>
              <w:t>Закону</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України</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Про</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ринки</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капіталу</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та</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організовані</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товарні</w:t>
            </w:r>
            <w:proofErr w:type="spellEnd"/>
            <w:r w:rsidRPr="00E055DE">
              <w:rPr>
                <w:rFonts w:ascii="Cambria" w:hAnsi="Cambria" w:cs="Cambria"/>
                <w:color w:val="000000"/>
                <w:sz w:val="20"/>
                <w:szCs w:val="20"/>
              </w:rPr>
              <w:t xml:space="preserve"> </w:t>
            </w:r>
            <w:proofErr w:type="spellStart"/>
            <w:r w:rsidRPr="00E055DE">
              <w:rPr>
                <w:rFonts w:ascii="Cambria" w:hAnsi="Cambria" w:cs="Cambria"/>
                <w:color w:val="000000"/>
                <w:sz w:val="20"/>
                <w:szCs w:val="20"/>
              </w:rPr>
              <w:t>ринки</w:t>
            </w:r>
            <w:proofErr w:type="spellEnd"/>
            <w:r w:rsidRPr="00E055DE">
              <w:rPr>
                <w:rFonts w:ascii="Cambria" w:hAnsi="Cambria" w:cs="Cambria"/>
                <w:color w:val="000000"/>
                <w:sz w:val="20"/>
                <w:szCs w:val="20"/>
              </w:rPr>
              <w:t>»)</w:t>
            </w:r>
            <w:r>
              <w:rPr>
                <w:rFonts w:ascii="Cambria" w:hAnsi="Cambria" w:cs="Cambria"/>
                <w:color w:val="000000"/>
                <w:sz w:val="20"/>
                <w:szCs w:val="20"/>
                <w:lang w:val="uk-UA"/>
              </w:rPr>
              <w:t>.</w:t>
            </w:r>
          </w:p>
          <w:p w14:paraId="08D0F128" w14:textId="77777777" w:rsidR="00A651A4" w:rsidRPr="001E1132" w:rsidRDefault="00A651A4" w:rsidP="003F4BCA">
            <w:pPr>
              <w:jc w:val="both"/>
              <w:rPr>
                <w:rFonts w:ascii="Cambria" w:hAnsi="Cambria" w:cs="Cambria"/>
                <w:color w:val="000000"/>
                <w:sz w:val="20"/>
                <w:szCs w:val="20"/>
              </w:rPr>
            </w:pPr>
            <w:r w:rsidRPr="00E40C1A">
              <w:rPr>
                <w:rFonts w:ascii="Cambria" w:hAnsi="Cambria"/>
                <w:b/>
                <w:color w:val="000000"/>
                <w:sz w:val="20"/>
                <w:szCs w:val="20"/>
                <w:lang w:val="ru-RU"/>
              </w:rPr>
              <w:t xml:space="preserve">Проект </w:t>
            </w:r>
            <w:proofErr w:type="spellStart"/>
            <w:r w:rsidRPr="00E40C1A">
              <w:rPr>
                <w:rFonts w:ascii="Cambria" w:hAnsi="Cambria"/>
                <w:b/>
                <w:color w:val="000000"/>
                <w:sz w:val="20"/>
                <w:szCs w:val="20"/>
                <w:lang w:val="ru-RU"/>
              </w:rPr>
              <w:t>рішення</w:t>
            </w:r>
            <w:proofErr w:type="spellEnd"/>
            <w:r w:rsidRPr="00E40C1A">
              <w:rPr>
                <w:rFonts w:ascii="Cambria" w:hAnsi="Cambria"/>
                <w:b/>
                <w:color w:val="000000"/>
                <w:sz w:val="20"/>
                <w:szCs w:val="20"/>
                <w:lang w:val="ru-RU"/>
              </w:rPr>
              <w:t xml:space="preserve">: </w:t>
            </w:r>
            <w:r w:rsidRPr="00E055DE">
              <w:rPr>
                <w:rFonts w:ascii="Cambria" w:hAnsi="Cambria" w:cs="Cambria"/>
                <w:color w:val="000000"/>
                <w:sz w:val="20"/>
                <w:szCs w:val="20"/>
              </w:rPr>
              <w:t>Затвердити річний звіт Товариства за 2023 рік (річну інформацію емітента в розумінні ст.126 Закону України «Про ринки капіталу та організовані товарні ринки»).</w:t>
            </w:r>
          </w:p>
        </w:tc>
      </w:tr>
      <w:tr w:rsidR="00A651A4" w:rsidRPr="005755B0" w14:paraId="2F1675A5" w14:textId="77777777" w:rsidTr="003F4BCA">
        <w:tc>
          <w:tcPr>
            <w:tcW w:w="4452" w:type="dxa"/>
            <w:tcBorders>
              <w:left w:val="single" w:sz="0" w:space="0" w:color="000000"/>
              <w:bottom w:val="single" w:sz="0" w:space="0" w:color="000000"/>
            </w:tcBorders>
            <w:shd w:val="clear" w:color="auto" w:fill="auto"/>
          </w:tcPr>
          <w:p w14:paraId="363ACA82" w14:textId="77777777" w:rsidR="00A651A4" w:rsidRPr="005755B0" w:rsidRDefault="00A651A4" w:rsidP="003F4BCA">
            <w:pPr>
              <w:spacing w:before="60" w:after="60"/>
              <w:rPr>
                <w:rFonts w:ascii="Cambria" w:hAnsi="Cambria" w:cs="Times New Roman"/>
                <w:b/>
                <w:sz w:val="20"/>
                <w:szCs w:val="20"/>
              </w:rPr>
            </w:pPr>
            <w:r w:rsidRPr="005755B0">
              <w:rPr>
                <w:rFonts w:ascii="Cambria" w:hAnsi="Cambria" w:cs="Times New Roman"/>
                <w:b/>
                <w:sz w:val="20"/>
                <w:szCs w:val="20"/>
              </w:rPr>
              <w:t xml:space="preserve">ВАРІАНТИ ГОЛОСУВАННЯ з </w:t>
            </w:r>
            <w:r>
              <w:rPr>
                <w:rFonts w:ascii="Cambria" w:hAnsi="Cambria" w:cs="Times New Roman"/>
                <w:b/>
                <w:sz w:val="20"/>
                <w:szCs w:val="20"/>
              </w:rPr>
              <w:t>5</w:t>
            </w:r>
            <w:r w:rsidRPr="005755B0">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0877B618"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73917A87"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A651A4" w:rsidRPr="005755B0" w14:paraId="2FFD85F6" w14:textId="77777777" w:rsidTr="003F4BCA">
        <w:tc>
          <w:tcPr>
            <w:tcW w:w="10163" w:type="dxa"/>
            <w:gridSpan w:val="4"/>
            <w:tcBorders>
              <w:left w:val="single" w:sz="0" w:space="0" w:color="000000"/>
              <w:bottom w:val="single" w:sz="0" w:space="0" w:color="000000"/>
              <w:right w:val="single" w:sz="0" w:space="0" w:color="000000"/>
            </w:tcBorders>
            <w:shd w:val="clear" w:color="auto" w:fill="auto"/>
          </w:tcPr>
          <w:p w14:paraId="0BAC044D" w14:textId="77777777" w:rsidR="00A651A4" w:rsidRPr="004416D6" w:rsidRDefault="00A651A4" w:rsidP="003F4BCA">
            <w:pPr>
              <w:pStyle w:val="rvps14"/>
              <w:rPr>
                <w:rFonts w:ascii="Cambria" w:hAnsi="Cambria" w:cs="Cambria"/>
                <w:color w:val="000000"/>
                <w:sz w:val="20"/>
                <w:szCs w:val="20"/>
                <w:lang w:val="ru-RU"/>
              </w:rPr>
            </w:pPr>
            <w:proofErr w:type="spellStart"/>
            <w:r w:rsidRPr="004416D6">
              <w:rPr>
                <w:rFonts w:ascii="Cambria" w:hAnsi="Cambria"/>
                <w:b/>
                <w:color w:val="000000"/>
                <w:sz w:val="20"/>
                <w:szCs w:val="20"/>
                <w:lang w:val="ru-RU"/>
              </w:rPr>
              <w:t>Питання</w:t>
            </w:r>
            <w:proofErr w:type="spellEnd"/>
            <w:r w:rsidRPr="004416D6">
              <w:rPr>
                <w:rFonts w:ascii="Cambria" w:hAnsi="Cambria"/>
                <w:b/>
                <w:color w:val="000000"/>
                <w:sz w:val="20"/>
                <w:szCs w:val="20"/>
                <w:lang w:val="ru-RU"/>
              </w:rPr>
              <w:t xml:space="preserve"> 6.  </w:t>
            </w:r>
            <w:r w:rsidRPr="00E055DE">
              <w:rPr>
                <w:rFonts w:ascii="Cambria" w:hAnsi="Cambria"/>
                <w:color w:val="000000"/>
                <w:sz w:val="20"/>
                <w:szCs w:val="20"/>
                <w:lang w:val="uk-UA"/>
              </w:rPr>
              <w:t>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та надання повноважень на укладання таких правочинів</w:t>
            </w:r>
            <w:r w:rsidRPr="004416D6">
              <w:rPr>
                <w:rFonts w:ascii="Cambria" w:hAnsi="Cambria" w:cs="Cambria"/>
                <w:color w:val="000000"/>
                <w:sz w:val="20"/>
                <w:szCs w:val="20"/>
                <w:lang w:val="ru-RU"/>
              </w:rPr>
              <w:t>.</w:t>
            </w:r>
          </w:p>
          <w:p w14:paraId="612DAAC7" w14:textId="77777777" w:rsidR="00A651A4" w:rsidRPr="00E055DE" w:rsidRDefault="00A651A4" w:rsidP="003F4BCA">
            <w:pPr>
              <w:jc w:val="both"/>
              <w:rPr>
                <w:rFonts w:ascii="Cambria" w:hAnsi="Cambria"/>
                <w:color w:val="000000"/>
                <w:sz w:val="20"/>
                <w:szCs w:val="20"/>
              </w:rPr>
            </w:pPr>
            <w:r w:rsidRPr="00E40C1A">
              <w:rPr>
                <w:rFonts w:ascii="Cambria" w:hAnsi="Cambria"/>
                <w:b/>
                <w:color w:val="000000"/>
                <w:sz w:val="20"/>
                <w:szCs w:val="20"/>
              </w:rPr>
              <w:t>Проект рішення:</w:t>
            </w:r>
            <w:r w:rsidRPr="00E40C1A">
              <w:rPr>
                <w:rStyle w:val="a3"/>
                <w:rFonts w:ascii="Cambria" w:hAnsi="Cambria"/>
                <w:sz w:val="20"/>
                <w:szCs w:val="20"/>
                <w:lang w:eastAsia="uk"/>
              </w:rPr>
              <w:t xml:space="preserve"> </w:t>
            </w:r>
            <w:r w:rsidRPr="00E055DE">
              <w:rPr>
                <w:rFonts w:ascii="Cambria" w:eastAsia="Calibri" w:hAnsi="Cambria"/>
                <w:color w:val="000000"/>
                <w:spacing w:val="-1"/>
                <w:sz w:val="20"/>
                <w:szCs w:val="20"/>
              </w:rPr>
              <w:t>Попередньо надати згоду на вчинення наступних значних правочинів, які можуть вчинятися Товариством протягом не більш як одного року з дати прийняття такого рішення:</w:t>
            </w:r>
            <w:r w:rsidRPr="00E055DE">
              <w:rPr>
                <w:rFonts w:ascii="Cambria" w:hAnsi="Cambria"/>
                <w:color w:val="000000"/>
                <w:sz w:val="20"/>
                <w:szCs w:val="20"/>
              </w:rPr>
              <w:t xml:space="preserve"> продаж майна (гранична сукупна вартість 200 000 грн.). Уповноважити на укладання та підписання таких правочинів Директора Товариства.</w:t>
            </w:r>
          </w:p>
        </w:tc>
      </w:tr>
      <w:tr w:rsidR="00A651A4" w:rsidRPr="005755B0" w14:paraId="06966DF3" w14:textId="77777777" w:rsidTr="003F4BCA">
        <w:tc>
          <w:tcPr>
            <w:tcW w:w="4452" w:type="dxa"/>
            <w:tcBorders>
              <w:left w:val="single" w:sz="0" w:space="0" w:color="000000"/>
              <w:bottom w:val="single" w:sz="0" w:space="0" w:color="000000"/>
            </w:tcBorders>
            <w:shd w:val="clear" w:color="auto" w:fill="auto"/>
          </w:tcPr>
          <w:p w14:paraId="2C08F6E6" w14:textId="77777777" w:rsidR="00A651A4" w:rsidRPr="005755B0" w:rsidRDefault="00A651A4" w:rsidP="003F4BCA">
            <w:pPr>
              <w:spacing w:before="60" w:after="60"/>
              <w:rPr>
                <w:rFonts w:ascii="Cambria" w:hAnsi="Cambria" w:cs="Times New Roman"/>
                <w:b/>
                <w:sz w:val="20"/>
                <w:szCs w:val="20"/>
              </w:rPr>
            </w:pPr>
            <w:r w:rsidRPr="005755B0">
              <w:rPr>
                <w:rFonts w:ascii="Cambria" w:hAnsi="Cambria" w:cs="Times New Roman"/>
                <w:b/>
                <w:sz w:val="20"/>
                <w:szCs w:val="20"/>
              </w:rPr>
              <w:t xml:space="preserve">ВАРІАНТИ ГОЛОСУВАННЯ з </w:t>
            </w:r>
            <w:r>
              <w:rPr>
                <w:rFonts w:ascii="Cambria" w:hAnsi="Cambria" w:cs="Times New Roman"/>
                <w:b/>
                <w:sz w:val="20"/>
                <w:szCs w:val="20"/>
              </w:rPr>
              <w:t>6</w:t>
            </w:r>
            <w:r w:rsidRPr="005755B0">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6EF4A8CC"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3AFC92BF"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A651A4" w:rsidRPr="005755B0" w14:paraId="45C82226" w14:textId="77777777" w:rsidTr="003F4BCA">
        <w:tc>
          <w:tcPr>
            <w:tcW w:w="10163" w:type="dxa"/>
            <w:gridSpan w:val="4"/>
            <w:tcBorders>
              <w:left w:val="single" w:sz="0" w:space="0" w:color="000000"/>
              <w:bottom w:val="single" w:sz="0" w:space="0" w:color="000000"/>
              <w:right w:val="single" w:sz="0" w:space="0" w:color="000000"/>
            </w:tcBorders>
            <w:shd w:val="clear" w:color="auto" w:fill="auto"/>
          </w:tcPr>
          <w:p w14:paraId="5404BE78" w14:textId="77777777" w:rsidR="00A651A4" w:rsidRDefault="00A651A4" w:rsidP="003F4BCA">
            <w:pPr>
              <w:pStyle w:val="a4"/>
              <w:widowControl/>
              <w:spacing w:after="0"/>
              <w:jc w:val="both"/>
              <w:rPr>
                <w:rFonts w:ascii="Cambria" w:hAnsi="Cambria"/>
                <w:noProof/>
                <w:color w:val="000000"/>
                <w:sz w:val="20"/>
                <w:szCs w:val="20"/>
                <w:lang w:val="uk-UA"/>
              </w:rPr>
            </w:pPr>
            <w:r w:rsidRPr="004E2198">
              <w:rPr>
                <w:rFonts w:ascii="Cambria" w:hAnsi="Cambria"/>
                <w:b/>
                <w:color w:val="000000"/>
                <w:sz w:val="20"/>
                <w:szCs w:val="20"/>
              </w:rPr>
              <w:lastRenderedPageBreak/>
              <w:t xml:space="preserve">Питання </w:t>
            </w:r>
            <w:r>
              <w:rPr>
                <w:rFonts w:ascii="Cambria" w:hAnsi="Cambria"/>
                <w:b/>
                <w:color w:val="000000"/>
                <w:sz w:val="20"/>
                <w:szCs w:val="20"/>
              </w:rPr>
              <w:t>7</w:t>
            </w:r>
            <w:r w:rsidRPr="004E2198">
              <w:rPr>
                <w:rFonts w:ascii="Cambria" w:hAnsi="Cambria"/>
                <w:b/>
                <w:color w:val="000000"/>
                <w:sz w:val="20"/>
                <w:szCs w:val="20"/>
              </w:rPr>
              <w:t>.</w:t>
            </w:r>
            <w:r>
              <w:rPr>
                <w:rFonts w:ascii="Cambria" w:hAnsi="Cambria"/>
                <w:b/>
                <w:color w:val="000000"/>
                <w:sz w:val="20"/>
                <w:szCs w:val="20"/>
              </w:rPr>
              <w:t xml:space="preserve">  </w:t>
            </w:r>
            <w:r w:rsidRPr="00E055DE">
              <w:rPr>
                <w:rFonts w:ascii="Cambria" w:hAnsi="Cambria"/>
                <w:color w:val="000000"/>
                <w:sz w:val="20"/>
                <w:szCs w:val="20"/>
                <w:lang w:val="uk-UA"/>
              </w:rPr>
              <w:t xml:space="preserve">Про припинення Приватного акціонерного товариства </w:t>
            </w:r>
            <w:r w:rsidRPr="00E055DE">
              <w:rPr>
                <w:rFonts w:ascii="Cambria" w:hAnsi="Cambria"/>
                <w:noProof/>
                <w:color w:val="000000"/>
                <w:sz w:val="20"/>
                <w:szCs w:val="20"/>
                <w:lang w:val="uk-UA"/>
              </w:rPr>
              <w:t>«Рівненська рибоводно-меліоративна станція»</w:t>
            </w:r>
            <w:r w:rsidRPr="00E055DE">
              <w:rPr>
                <w:rFonts w:ascii="Cambria" w:hAnsi="Cambria"/>
                <w:color w:val="000000"/>
                <w:sz w:val="20"/>
                <w:szCs w:val="20"/>
                <w:lang w:val="uk-UA"/>
              </w:rPr>
              <w:t xml:space="preserve"> шляхом його реорганізації (перетворення) в Товариство з обмеженою відповідальністю </w:t>
            </w:r>
            <w:r w:rsidRPr="00E055DE">
              <w:rPr>
                <w:rFonts w:ascii="Cambria" w:hAnsi="Cambria"/>
                <w:noProof/>
                <w:color w:val="000000"/>
                <w:sz w:val="20"/>
                <w:szCs w:val="20"/>
                <w:lang w:val="uk-UA"/>
              </w:rPr>
              <w:t>«Рівненська рибоводно-меліоративна станція»</w:t>
            </w:r>
          </w:p>
          <w:p w14:paraId="550BEE77" w14:textId="77777777" w:rsidR="00A651A4" w:rsidRPr="00D0704F" w:rsidRDefault="00A651A4" w:rsidP="003F4BCA">
            <w:pPr>
              <w:jc w:val="both"/>
              <w:rPr>
                <w:rFonts w:ascii="Cambria" w:hAnsi="Cambria"/>
                <w:color w:val="000000"/>
                <w:sz w:val="20"/>
                <w:szCs w:val="20"/>
              </w:rPr>
            </w:pPr>
            <w:r w:rsidRPr="00982E13">
              <w:rPr>
                <w:rFonts w:ascii="Cambria" w:hAnsi="Cambria"/>
                <w:b/>
                <w:color w:val="000000"/>
                <w:sz w:val="20"/>
                <w:szCs w:val="20"/>
              </w:rPr>
              <w:t>Проект рішення:</w:t>
            </w:r>
            <w:r w:rsidRPr="00982E13">
              <w:rPr>
                <w:rStyle w:val="a3"/>
                <w:rFonts w:ascii="Cambria" w:hAnsi="Cambria"/>
                <w:sz w:val="20"/>
                <w:szCs w:val="20"/>
                <w:lang w:eastAsia="uk"/>
              </w:rPr>
              <w:t xml:space="preserve"> </w:t>
            </w:r>
            <w:r w:rsidRPr="00D0704F">
              <w:rPr>
                <w:rFonts w:ascii="Cambria" w:hAnsi="Cambria"/>
                <w:color w:val="000000"/>
                <w:sz w:val="20"/>
                <w:szCs w:val="20"/>
              </w:rPr>
              <w:t xml:space="preserve">7.1. Прийняти рішення про припинення Приватного акціонерного товариства </w:t>
            </w:r>
            <w:r w:rsidRPr="00D0704F">
              <w:rPr>
                <w:rFonts w:ascii="Cambria" w:hAnsi="Cambria"/>
                <w:noProof/>
                <w:color w:val="000000"/>
                <w:sz w:val="20"/>
                <w:szCs w:val="20"/>
              </w:rPr>
              <w:t>«Рівненська рибоводно-меліоративна станція»</w:t>
            </w:r>
            <w:r w:rsidRPr="00D0704F">
              <w:rPr>
                <w:rFonts w:ascii="Cambria" w:hAnsi="Cambria"/>
                <w:color w:val="000000"/>
                <w:sz w:val="20"/>
                <w:szCs w:val="20"/>
              </w:rPr>
              <w:t xml:space="preserve"> шляхом його перетворення в Товариство з обмеженою відповідальністю </w:t>
            </w:r>
            <w:r w:rsidRPr="00D0704F">
              <w:rPr>
                <w:rFonts w:ascii="Cambria" w:hAnsi="Cambria"/>
                <w:noProof/>
                <w:color w:val="000000"/>
                <w:sz w:val="20"/>
                <w:szCs w:val="20"/>
              </w:rPr>
              <w:t>«Рівненська рибоводно-меліоративна станція»</w:t>
            </w:r>
            <w:r w:rsidRPr="00D0704F">
              <w:rPr>
                <w:rFonts w:ascii="Cambria" w:hAnsi="Cambria"/>
                <w:color w:val="000000"/>
                <w:sz w:val="20"/>
                <w:szCs w:val="20"/>
              </w:rPr>
              <w:t xml:space="preserve"> (код ЄДРПОУ  </w:t>
            </w:r>
            <w:r w:rsidRPr="00D0704F">
              <w:rPr>
                <w:rFonts w:ascii="Cambria" w:hAnsi="Cambria"/>
                <w:noProof/>
                <w:color w:val="000000"/>
                <w:sz w:val="20"/>
                <w:szCs w:val="20"/>
              </w:rPr>
              <w:t>00703925</w:t>
            </w:r>
            <w:r w:rsidRPr="00D0704F">
              <w:rPr>
                <w:rFonts w:ascii="Cambria" w:hAnsi="Cambria"/>
                <w:color w:val="000000"/>
                <w:sz w:val="20"/>
                <w:szCs w:val="20"/>
              </w:rPr>
              <w:t xml:space="preserve">, місцезнаходження: </w:t>
            </w:r>
            <w:r w:rsidRPr="00D0704F">
              <w:rPr>
                <w:rFonts w:ascii="Cambria" w:hAnsi="Cambria"/>
                <w:noProof/>
                <w:color w:val="000000"/>
                <w:sz w:val="20"/>
                <w:szCs w:val="20"/>
              </w:rPr>
              <w:t>Україна, 35683, Рівненська обл., Дубенський р-н, село Берег, вул.Дмитра Момотюка, будинок 1 А</w:t>
            </w:r>
            <w:r w:rsidRPr="00D0704F">
              <w:rPr>
                <w:rFonts w:ascii="Cambria" w:hAnsi="Cambria"/>
                <w:color w:val="000000"/>
                <w:sz w:val="20"/>
                <w:szCs w:val="20"/>
              </w:rPr>
              <w:t xml:space="preserve">), яке відповідно до Цивільного кодексу з моменту державної реєстрації виступатиме повним правонаступником майна, прав та обов’язків Приватного акціонерного товариства </w:t>
            </w:r>
            <w:r w:rsidRPr="00D0704F">
              <w:rPr>
                <w:rFonts w:ascii="Cambria" w:hAnsi="Cambria"/>
                <w:noProof/>
                <w:color w:val="000000"/>
                <w:sz w:val="20"/>
                <w:szCs w:val="20"/>
              </w:rPr>
              <w:t>«Рівненська рибоводно-меліоративна станція»</w:t>
            </w:r>
            <w:r w:rsidRPr="00D0704F">
              <w:rPr>
                <w:rFonts w:ascii="Cambria" w:hAnsi="Cambria"/>
                <w:color w:val="000000"/>
                <w:sz w:val="20"/>
                <w:szCs w:val="20"/>
              </w:rPr>
              <w:t>.</w:t>
            </w:r>
          </w:p>
        </w:tc>
      </w:tr>
      <w:tr w:rsidR="00A651A4" w:rsidRPr="005755B0" w14:paraId="78640100" w14:textId="77777777" w:rsidTr="003F4BCA">
        <w:tc>
          <w:tcPr>
            <w:tcW w:w="4452" w:type="dxa"/>
            <w:tcBorders>
              <w:left w:val="single" w:sz="0" w:space="0" w:color="000000"/>
              <w:bottom w:val="single" w:sz="0" w:space="0" w:color="000000"/>
            </w:tcBorders>
            <w:shd w:val="clear" w:color="auto" w:fill="auto"/>
          </w:tcPr>
          <w:p w14:paraId="29D2DA42" w14:textId="77777777" w:rsidR="00A651A4" w:rsidRPr="005755B0" w:rsidRDefault="00A651A4" w:rsidP="003F4BCA">
            <w:pPr>
              <w:spacing w:before="60" w:after="60"/>
              <w:rPr>
                <w:rFonts w:ascii="Cambria" w:hAnsi="Cambria" w:cs="Times New Roman"/>
                <w:b/>
                <w:sz w:val="20"/>
                <w:szCs w:val="20"/>
              </w:rPr>
            </w:pPr>
            <w:r w:rsidRPr="005755B0">
              <w:rPr>
                <w:rFonts w:ascii="Cambria" w:hAnsi="Cambria" w:cs="Times New Roman"/>
                <w:b/>
                <w:sz w:val="20"/>
                <w:szCs w:val="20"/>
              </w:rPr>
              <w:t xml:space="preserve">ВАРІАНТИ ГОЛОСУВАННЯ з </w:t>
            </w:r>
            <w:r>
              <w:rPr>
                <w:rFonts w:ascii="Cambria" w:hAnsi="Cambria" w:cs="Times New Roman"/>
                <w:b/>
                <w:sz w:val="20"/>
                <w:szCs w:val="20"/>
              </w:rPr>
              <w:t>7</w:t>
            </w:r>
            <w:r w:rsidRPr="005755B0">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190BD046"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7541CD0A"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A651A4" w:rsidRPr="005755B0" w14:paraId="1FD35FF6" w14:textId="77777777" w:rsidTr="003F4BCA">
        <w:tc>
          <w:tcPr>
            <w:tcW w:w="10163" w:type="dxa"/>
            <w:gridSpan w:val="4"/>
            <w:tcBorders>
              <w:left w:val="single" w:sz="0" w:space="0" w:color="000000"/>
              <w:bottom w:val="single" w:sz="0" w:space="0" w:color="000000"/>
              <w:right w:val="single" w:sz="0" w:space="0" w:color="000000"/>
            </w:tcBorders>
            <w:shd w:val="clear" w:color="auto" w:fill="auto"/>
          </w:tcPr>
          <w:p w14:paraId="2F874D52" w14:textId="77777777" w:rsidR="00A651A4" w:rsidRDefault="00A651A4" w:rsidP="003F4BCA">
            <w:pPr>
              <w:pStyle w:val="a4"/>
              <w:widowControl/>
              <w:spacing w:after="0"/>
              <w:jc w:val="both"/>
              <w:rPr>
                <w:rFonts w:ascii="Cambria" w:hAnsi="Cambria"/>
                <w:noProof/>
                <w:color w:val="000000"/>
                <w:sz w:val="20"/>
                <w:szCs w:val="20"/>
                <w:lang w:val="uk-UA"/>
              </w:rPr>
            </w:pPr>
            <w:r w:rsidRPr="004E2198">
              <w:rPr>
                <w:rFonts w:ascii="Cambria" w:hAnsi="Cambria"/>
                <w:b/>
                <w:color w:val="000000"/>
                <w:sz w:val="20"/>
                <w:szCs w:val="20"/>
              </w:rPr>
              <w:t xml:space="preserve">Питання </w:t>
            </w:r>
            <w:r>
              <w:rPr>
                <w:rFonts w:ascii="Cambria" w:hAnsi="Cambria"/>
                <w:b/>
                <w:color w:val="000000"/>
                <w:sz w:val="20"/>
                <w:szCs w:val="20"/>
              </w:rPr>
              <w:t>8</w:t>
            </w:r>
            <w:r w:rsidRPr="004E2198">
              <w:rPr>
                <w:rFonts w:ascii="Cambria" w:hAnsi="Cambria"/>
                <w:b/>
                <w:color w:val="000000"/>
                <w:sz w:val="20"/>
                <w:szCs w:val="20"/>
              </w:rPr>
              <w:t>.</w:t>
            </w:r>
            <w:r>
              <w:rPr>
                <w:rFonts w:ascii="Cambria" w:hAnsi="Cambria"/>
                <w:b/>
                <w:color w:val="000000"/>
                <w:sz w:val="20"/>
                <w:szCs w:val="20"/>
              </w:rPr>
              <w:t xml:space="preserve">  </w:t>
            </w:r>
            <w:r w:rsidRPr="00D0704F">
              <w:rPr>
                <w:rFonts w:ascii="Cambria" w:hAnsi="Cambria"/>
                <w:color w:val="000000"/>
                <w:sz w:val="20"/>
                <w:szCs w:val="20"/>
                <w:lang w:val="uk-UA"/>
              </w:rPr>
              <w:t xml:space="preserve">Про порядок і умови здійснення припинення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шляхом перетворення в Товариство з обмеженою відповідальністю </w:t>
            </w:r>
            <w:r w:rsidRPr="00D0704F">
              <w:rPr>
                <w:rFonts w:ascii="Cambria" w:hAnsi="Cambria"/>
                <w:noProof/>
                <w:color w:val="000000"/>
                <w:sz w:val="20"/>
                <w:szCs w:val="20"/>
                <w:lang w:val="uk-UA"/>
              </w:rPr>
              <w:t>«Рівненська рибоводно-меліоративна станція»</w:t>
            </w:r>
          </w:p>
          <w:p w14:paraId="74AE010D" w14:textId="77777777" w:rsidR="00A651A4" w:rsidRPr="00D0704F" w:rsidRDefault="00A651A4" w:rsidP="003F4BCA">
            <w:pPr>
              <w:pStyle w:val="a6"/>
              <w:ind w:left="0" w:firstLine="0"/>
              <w:rPr>
                <w:rFonts w:ascii="Cambria" w:hAnsi="Cambria"/>
                <w:color w:val="000000"/>
                <w:sz w:val="20"/>
                <w:szCs w:val="20"/>
                <w:lang w:val="uk-UA"/>
              </w:rPr>
            </w:pPr>
            <w:r w:rsidRPr="00982E13">
              <w:rPr>
                <w:rFonts w:ascii="Cambria" w:hAnsi="Cambria"/>
                <w:b/>
                <w:color w:val="000000"/>
                <w:sz w:val="20"/>
                <w:szCs w:val="20"/>
                <w:lang w:val="uk-UA"/>
              </w:rPr>
              <w:t>Проект рішення:</w:t>
            </w:r>
            <w:r w:rsidRPr="00982E13">
              <w:rPr>
                <w:rStyle w:val="a3"/>
                <w:rFonts w:ascii="Cambria" w:hAnsi="Cambria"/>
                <w:sz w:val="20"/>
                <w:szCs w:val="20"/>
                <w:lang w:val="uk-UA" w:eastAsia="uk"/>
              </w:rPr>
              <w:t xml:space="preserve"> </w:t>
            </w:r>
            <w:r w:rsidRPr="00D0704F">
              <w:rPr>
                <w:rFonts w:ascii="Cambria" w:hAnsi="Cambria"/>
                <w:color w:val="000000"/>
                <w:sz w:val="20"/>
                <w:szCs w:val="20"/>
                <w:lang w:val="uk-UA"/>
              </w:rPr>
              <w:t>Відповідно до діючого законодавства України, затвердити наступний порядок, строки та умови здійснення перетворення:</w:t>
            </w:r>
          </w:p>
          <w:p w14:paraId="526B4DC0"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8.1. Протягом 3 (трьох) робочих днів з дати прийняття рішення про припинення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шляхом перетворення в Товариство з обмеженою відповідальністю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Приватне акціонерне товариство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письмово повідомляє про це орган, що здійснює державну реєстрацію, та подає йому необхідні документи для внесення запису до ЄДР про прийняття зборами рішення щодо припинення шляхом перетворення в Товариство з обмеженою відповідальністю, для оприлюднення відповідних відомостей у порядку, встановленому чинним законодавством.</w:t>
            </w:r>
          </w:p>
          <w:p w14:paraId="7992ACAB"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8.2. Протягом 10 (десяти) робочих днів після прийняття рішення про припинення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шляхом перетворення в Товариство з обмеженою відповідальністю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Приватне акціонерне товариство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подає до НКЦПФР документи на зупинення обігу акцій товариства.</w:t>
            </w:r>
          </w:p>
          <w:p w14:paraId="0AF707DF"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8.3. Приватне акціонерне товариство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проводить інвентаризацію активів та пасивів.</w:t>
            </w:r>
          </w:p>
          <w:p w14:paraId="41F5B148"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8.4. Протягом 30 (тридцяти) робочих днів з дати прийняття рішення про припинення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шляхом перетворення в Товариство з обмеженою відповідальністю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Приватне акціонерне товариство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письмово повідомляє про це кредиторів та </w:t>
            </w:r>
            <w:hyperlink r:id="rId4" w:tgtFrame="_top" w:history="1">
              <w:r w:rsidRPr="00D0704F">
                <w:rPr>
                  <w:rFonts w:ascii="Cambria" w:hAnsi="Cambria"/>
                  <w:color w:val="000000"/>
                  <w:sz w:val="20"/>
                  <w:szCs w:val="20"/>
                  <w:lang w:val="uk-UA"/>
                </w:rPr>
                <w:t>розміщує повідомлення про ухвалене рішення в загальнодоступній інформаційній базі даних Національної комісії з цінних паперів та фондового ринку про ринок цінних паперів</w:t>
              </w:r>
            </w:hyperlink>
            <w:r w:rsidRPr="00D0704F">
              <w:rPr>
                <w:rFonts w:ascii="Cambria" w:hAnsi="Cambria"/>
                <w:color w:val="000000"/>
                <w:sz w:val="20"/>
                <w:szCs w:val="20"/>
                <w:lang w:val="uk-UA"/>
              </w:rPr>
              <w:t xml:space="preserve"> </w:t>
            </w:r>
            <w:hyperlink r:id="rId5" w:tgtFrame="_top" w:history="1">
              <w:r w:rsidRPr="00D0704F">
                <w:rPr>
                  <w:rFonts w:ascii="Cambria" w:hAnsi="Cambria"/>
                  <w:color w:val="000000"/>
                  <w:sz w:val="20"/>
                  <w:szCs w:val="20"/>
                  <w:lang w:val="uk-UA"/>
                </w:rPr>
                <w:t>або через особу, яка провадить діяльність з оприлюднення регульованої інформації від імені учасників фондового ринку</w:t>
              </w:r>
            </w:hyperlink>
            <w:r w:rsidRPr="00D0704F">
              <w:rPr>
                <w:rFonts w:ascii="Cambria" w:hAnsi="Cambria"/>
                <w:color w:val="000000"/>
                <w:sz w:val="20"/>
                <w:szCs w:val="20"/>
                <w:lang w:val="uk-UA"/>
              </w:rPr>
              <w:t xml:space="preserve">. </w:t>
            </w:r>
          </w:p>
          <w:p w14:paraId="099EE4A3"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Вимоги кредиторів задовольняються протягом 2 (двох) календарних місяців з дня оприлюднення повідомлення про прийняте рішення щодо припинення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шляхом перетворення в Товариство з обмеженою відповідальністю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w:t>
            </w:r>
          </w:p>
          <w:p w14:paraId="2FB5EDA6"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Згідно з частиною 2 ст. 116 Закону України «Про акціонерні товариства» кредитор, вимоги якого до акціонерного товариства не забезпечені договорами застави чи поруки, протягом 20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 </w:t>
            </w:r>
          </w:p>
          <w:p w14:paraId="716AC820"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 забезпечення виконання зобов'язань шляхом укладення договорів застави чи поруки; </w:t>
            </w:r>
          </w:p>
          <w:p w14:paraId="288C7720"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w:t>
            </w:r>
          </w:p>
          <w:p w14:paraId="2FC2D813"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w:t>
            </w:r>
          </w:p>
          <w:p w14:paraId="60E81563"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8.5. Після закінчення строку пред’явлення вимог кредиторів (спливу 2-х місяців з дня оприлюднення повідомлення про рішення щодо припинення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шляхом перетворення в Товариство з обмеженою відповідальністю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Приватне акціонерне товариство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складає передавальний акт, який має містити положення про правонаступництво щодо майна, прав та обов’язків товариства, що припиняється, стосовно всіх його кредиторів та боржників, включаючи зобов’язання, які оспорюються сторонами.</w:t>
            </w:r>
          </w:p>
          <w:p w14:paraId="4289518E"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8.6. Не раніше ніж через 2 (два) календарних місяці після оприлюднення повідомлення про прийняте рішення щодо припинення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шляхом перетворення в Товариство з обмеженою відповідальністю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враховуючи строк для пред’явлення вимог кредиторів, Приватне акціонерне товариство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проводить загальні збори акціонерів, на яких затверджується передавальний акт, та проводить установчі збори Товариства з обмеженою відповідальністю </w:t>
            </w:r>
            <w:r w:rsidRPr="00D0704F">
              <w:rPr>
                <w:rFonts w:ascii="Cambria" w:hAnsi="Cambria"/>
                <w:noProof/>
                <w:color w:val="000000"/>
                <w:sz w:val="20"/>
                <w:szCs w:val="20"/>
                <w:lang w:val="uk-UA"/>
              </w:rPr>
              <w:t xml:space="preserve">«Рівненська </w:t>
            </w:r>
            <w:r w:rsidRPr="00D0704F">
              <w:rPr>
                <w:rFonts w:ascii="Cambria" w:hAnsi="Cambria"/>
                <w:noProof/>
                <w:color w:val="000000"/>
                <w:sz w:val="20"/>
                <w:szCs w:val="20"/>
                <w:lang w:val="uk-UA"/>
              </w:rPr>
              <w:lastRenderedPageBreak/>
              <w:t>рибоводно-меліоративна станція»</w:t>
            </w:r>
            <w:r w:rsidRPr="00D0704F">
              <w:rPr>
                <w:rFonts w:ascii="Cambria" w:hAnsi="Cambria"/>
                <w:color w:val="000000"/>
                <w:sz w:val="20"/>
                <w:szCs w:val="20"/>
                <w:lang w:val="uk-UA"/>
              </w:rPr>
              <w:t xml:space="preserve">. Учасники створюваного Товариства з обмеженою відповідальністю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ухвалюють рішення про затвердження статуту та обрання органів управління відповідно до вимог законодавства.</w:t>
            </w:r>
          </w:p>
          <w:p w14:paraId="290A7F37"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8.7. Протягом 10 (десяти) робочих днів з дати затвердження передавального акту на загальних зборах акціонерів, Приватне акціонерне товариство </w:t>
            </w:r>
            <w:r w:rsidRPr="00D0704F">
              <w:rPr>
                <w:rFonts w:ascii="Cambria" w:hAnsi="Cambria"/>
                <w:noProof/>
                <w:color w:val="000000"/>
                <w:sz w:val="20"/>
                <w:szCs w:val="20"/>
                <w:lang w:val="uk-UA"/>
              </w:rPr>
              <w:t xml:space="preserve">«Рівненська рибоводно-меліоративна станція» </w:t>
            </w:r>
            <w:r w:rsidRPr="00D0704F">
              <w:rPr>
                <w:rFonts w:ascii="Cambria" w:hAnsi="Cambria"/>
                <w:color w:val="000000"/>
                <w:sz w:val="20"/>
                <w:szCs w:val="20"/>
                <w:lang w:val="uk-UA"/>
              </w:rPr>
              <w:t xml:space="preserve">подає визначені чинним законодавством документи до НКЦПФР для скасування реєстрації випуску акцій та анулювання свідоцтва про реєстрацію випуску акцій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w:t>
            </w:r>
          </w:p>
          <w:p w14:paraId="12BF3787"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8.8. Після отримання розпорядження НКЦПФР про скасування реєстрації випуску акцій Приватне акціонерне товариство</w:t>
            </w:r>
            <w:r w:rsidRPr="00D0704F">
              <w:rPr>
                <w:rFonts w:ascii="Cambria" w:hAnsi="Cambria"/>
                <w:noProof/>
                <w:color w:val="000000"/>
                <w:sz w:val="20"/>
                <w:szCs w:val="20"/>
                <w:lang w:val="uk-UA"/>
              </w:rPr>
              <w:t xml:space="preserve"> «Рівненська рибоводно-меліоративна станція» </w:t>
            </w:r>
            <w:r w:rsidRPr="00D0704F">
              <w:rPr>
                <w:rFonts w:ascii="Cambria" w:hAnsi="Cambria"/>
                <w:color w:val="000000"/>
                <w:sz w:val="20"/>
                <w:szCs w:val="20"/>
                <w:lang w:val="uk-UA"/>
              </w:rPr>
              <w:t xml:space="preserve">подає до державного реєстратора документи для внесення запису до ЄДР про припинення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w:t>
            </w:r>
          </w:p>
          <w:p w14:paraId="4CC1E1A7"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Перетворення вважається завершеним з дати державної реєстрації новоутвореної юридичної особи - Товариства з обмеженою відповідальністю </w:t>
            </w:r>
            <w:r w:rsidRPr="00D0704F">
              <w:rPr>
                <w:rFonts w:ascii="Cambria" w:hAnsi="Cambria"/>
                <w:noProof/>
                <w:color w:val="000000"/>
                <w:sz w:val="20"/>
                <w:szCs w:val="20"/>
                <w:lang w:val="uk-UA"/>
              </w:rPr>
              <w:t>«Рівненська рибоводно-меліоративна станція»</w:t>
            </w:r>
          </w:p>
          <w:p w14:paraId="44FA9291"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Кожен з етапів перетворення буде проходити у відповідності та в строки, встановлені діючим законодавством.</w:t>
            </w:r>
          </w:p>
          <w:p w14:paraId="5BD5A8C7"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Відповідно до чинного законодавства розмір Статутного капіталу Товариства з обмеженою відповідальністю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що створюється шляхом перетворення акціонерного товариства, на дату його створення буде дорівнювати розміру Статутного капіталу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що перетворюється (у випадках, передбачених законодавством, розмір статутного капіталу зменшується на загальну номінальну вартість акцій, що не підлягають обміну).</w:t>
            </w:r>
          </w:p>
          <w:p w14:paraId="2EB8CDE9"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Акції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конвертуються в частки Товариства з обмеженою відповідальністю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та розподіляються серед його учасників.</w:t>
            </w:r>
          </w:p>
          <w:p w14:paraId="02C0218A"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Розподіл часток Товариства з обмеженою відповідальністю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відбувається із збереженням співвідношення кількості акцій, що було між акціонерами у статутному капіталі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що перетворюється, а саме: 1 акція номінальною вартістю </w:t>
            </w:r>
            <w:r w:rsidRPr="00D0704F">
              <w:rPr>
                <w:rFonts w:ascii="Cambria" w:hAnsi="Cambria"/>
                <w:noProof/>
                <w:color w:val="000000"/>
                <w:sz w:val="20"/>
                <w:szCs w:val="20"/>
                <w:lang w:val="uk-UA"/>
              </w:rPr>
              <w:t>0,25</w:t>
            </w:r>
            <w:r w:rsidRPr="00D0704F">
              <w:rPr>
                <w:rFonts w:ascii="Cambria" w:hAnsi="Cambria"/>
                <w:color w:val="000000"/>
                <w:sz w:val="20"/>
                <w:szCs w:val="20"/>
                <w:lang w:val="uk-UA"/>
              </w:rPr>
              <w:t xml:space="preserve"> грн. буде дорівнювати вартості частки в розмірі </w:t>
            </w:r>
            <w:r w:rsidRPr="00D0704F">
              <w:rPr>
                <w:rFonts w:ascii="Cambria" w:hAnsi="Cambria"/>
                <w:noProof/>
                <w:color w:val="000000"/>
                <w:sz w:val="20"/>
                <w:szCs w:val="20"/>
                <w:lang w:val="uk-UA"/>
              </w:rPr>
              <w:t>0,25</w:t>
            </w:r>
            <w:r w:rsidRPr="00D0704F">
              <w:rPr>
                <w:rFonts w:ascii="Cambria" w:hAnsi="Cambria"/>
                <w:color w:val="000000"/>
                <w:sz w:val="20"/>
                <w:szCs w:val="20"/>
                <w:lang w:val="uk-UA"/>
              </w:rPr>
              <w:t xml:space="preserve"> грн. Коефіцієнт конвертації акцій в частки в статутному капіталі становить 1.</w:t>
            </w:r>
          </w:p>
        </w:tc>
      </w:tr>
      <w:tr w:rsidR="00A651A4" w:rsidRPr="005755B0" w14:paraId="1E357123" w14:textId="77777777" w:rsidTr="003F4BCA">
        <w:tc>
          <w:tcPr>
            <w:tcW w:w="4452" w:type="dxa"/>
            <w:tcBorders>
              <w:left w:val="single" w:sz="0" w:space="0" w:color="000000"/>
              <w:bottom w:val="single" w:sz="0" w:space="0" w:color="000000"/>
            </w:tcBorders>
            <w:shd w:val="clear" w:color="auto" w:fill="auto"/>
          </w:tcPr>
          <w:p w14:paraId="0B151606" w14:textId="77777777" w:rsidR="00A651A4" w:rsidRPr="005755B0" w:rsidRDefault="00A651A4" w:rsidP="003F4BCA">
            <w:pPr>
              <w:spacing w:before="60" w:after="60"/>
              <w:rPr>
                <w:rFonts w:ascii="Cambria" w:hAnsi="Cambria" w:cs="Times New Roman"/>
                <w:b/>
                <w:sz w:val="20"/>
                <w:szCs w:val="20"/>
              </w:rPr>
            </w:pPr>
            <w:r w:rsidRPr="005755B0">
              <w:rPr>
                <w:rFonts w:ascii="Cambria" w:hAnsi="Cambria" w:cs="Times New Roman"/>
                <w:b/>
                <w:sz w:val="20"/>
                <w:szCs w:val="20"/>
              </w:rPr>
              <w:lastRenderedPageBreak/>
              <w:t xml:space="preserve">ВАРІАНТИ ГОЛОСУВАННЯ з </w:t>
            </w:r>
            <w:r>
              <w:rPr>
                <w:rFonts w:ascii="Cambria" w:hAnsi="Cambria" w:cs="Times New Roman"/>
                <w:b/>
                <w:sz w:val="20"/>
                <w:szCs w:val="20"/>
              </w:rPr>
              <w:t>8</w:t>
            </w:r>
            <w:r w:rsidRPr="005755B0">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42FA8A65"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209C1099"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A651A4" w:rsidRPr="005755B0" w14:paraId="1435791A" w14:textId="77777777" w:rsidTr="003F4BCA">
        <w:tc>
          <w:tcPr>
            <w:tcW w:w="10163" w:type="dxa"/>
            <w:gridSpan w:val="4"/>
            <w:tcBorders>
              <w:left w:val="single" w:sz="0" w:space="0" w:color="000000"/>
              <w:bottom w:val="single" w:sz="0" w:space="0" w:color="000000"/>
              <w:right w:val="single" w:sz="0" w:space="0" w:color="000000"/>
            </w:tcBorders>
            <w:shd w:val="clear" w:color="auto" w:fill="auto"/>
          </w:tcPr>
          <w:p w14:paraId="0341FDFF" w14:textId="77777777" w:rsidR="00A651A4" w:rsidRDefault="00A651A4" w:rsidP="003F4BCA">
            <w:pPr>
              <w:spacing w:before="60" w:after="60"/>
              <w:jc w:val="both"/>
              <w:rPr>
                <w:rStyle w:val="spanrvts0"/>
                <w:rFonts w:ascii="Cambria" w:eastAsia="SimSun" w:hAnsi="Cambria"/>
                <w:sz w:val="20"/>
                <w:szCs w:val="20"/>
                <w:lang w:eastAsia="uk"/>
              </w:rPr>
            </w:pPr>
            <w:r w:rsidRPr="004E2198">
              <w:rPr>
                <w:rFonts w:ascii="Cambria" w:hAnsi="Cambria"/>
                <w:b/>
                <w:color w:val="000000"/>
                <w:sz w:val="20"/>
                <w:szCs w:val="20"/>
              </w:rPr>
              <w:t xml:space="preserve">Питання </w:t>
            </w:r>
            <w:r>
              <w:rPr>
                <w:rFonts w:ascii="Cambria" w:hAnsi="Cambria"/>
                <w:b/>
                <w:color w:val="000000"/>
                <w:sz w:val="20"/>
                <w:szCs w:val="20"/>
              </w:rPr>
              <w:t>9</w:t>
            </w:r>
            <w:r w:rsidRPr="004E2198">
              <w:rPr>
                <w:rFonts w:ascii="Cambria" w:hAnsi="Cambria"/>
                <w:b/>
                <w:color w:val="000000"/>
                <w:sz w:val="20"/>
                <w:szCs w:val="20"/>
              </w:rPr>
              <w:t>.</w:t>
            </w:r>
            <w:r>
              <w:rPr>
                <w:rFonts w:ascii="Cambria" w:hAnsi="Cambria"/>
                <w:b/>
                <w:color w:val="000000"/>
                <w:sz w:val="20"/>
                <w:szCs w:val="20"/>
              </w:rPr>
              <w:t xml:space="preserve">  </w:t>
            </w:r>
            <w:r w:rsidRPr="00D0704F">
              <w:rPr>
                <w:rFonts w:ascii="Cambria" w:hAnsi="Cambria"/>
                <w:color w:val="000000"/>
                <w:sz w:val="20"/>
                <w:szCs w:val="20"/>
              </w:rPr>
              <w:t>Про затвердження плану перетворення Товариства</w:t>
            </w:r>
            <w:r w:rsidRPr="00E236FC">
              <w:rPr>
                <w:rFonts w:ascii="Cambria" w:hAnsi="Cambria" w:cs="Cambria"/>
                <w:color w:val="000000"/>
                <w:sz w:val="20"/>
                <w:szCs w:val="20"/>
              </w:rPr>
              <w:t>.</w:t>
            </w:r>
          </w:p>
          <w:p w14:paraId="15B9CE8B" w14:textId="77777777" w:rsidR="00A651A4" w:rsidRPr="00D0704F" w:rsidRDefault="00A651A4" w:rsidP="003F4BCA">
            <w:pPr>
              <w:pStyle w:val="a6"/>
              <w:ind w:left="0" w:firstLine="0"/>
              <w:rPr>
                <w:rFonts w:ascii="Cambria" w:hAnsi="Cambria"/>
                <w:color w:val="000000"/>
                <w:sz w:val="20"/>
                <w:szCs w:val="20"/>
                <w:lang w:val="uk-UA"/>
              </w:rPr>
            </w:pPr>
            <w:proofErr w:type="spellStart"/>
            <w:r w:rsidRPr="004E2198">
              <w:rPr>
                <w:rFonts w:ascii="Cambria" w:hAnsi="Cambria"/>
                <w:b/>
                <w:color w:val="000000"/>
                <w:sz w:val="20"/>
                <w:szCs w:val="20"/>
              </w:rPr>
              <w:t>Проект</w:t>
            </w:r>
            <w:proofErr w:type="spellEnd"/>
            <w:r w:rsidRPr="004E2198">
              <w:rPr>
                <w:rFonts w:ascii="Cambria" w:hAnsi="Cambria"/>
                <w:b/>
                <w:color w:val="000000"/>
                <w:sz w:val="20"/>
                <w:szCs w:val="20"/>
              </w:rPr>
              <w:t xml:space="preserve"> </w:t>
            </w:r>
            <w:proofErr w:type="spellStart"/>
            <w:r w:rsidRPr="004E2198">
              <w:rPr>
                <w:rFonts w:ascii="Cambria" w:hAnsi="Cambria"/>
                <w:b/>
                <w:color w:val="000000"/>
                <w:sz w:val="20"/>
                <w:szCs w:val="20"/>
              </w:rPr>
              <w:t>рішення</w:t>
            </w:r>
            <w:proofErr w:type="spellEnd"/>
            <w:r w:rsidRPr="004E2198">
              <w:rPr>
                <w:rFonts w:ascii="Cambria" w:hAnsi="Cambria"/>
                <w:b/>
                <w:color w:val="000000"/>
                <w:sz w:val="20"/>
                <w:szCs w:val="20"/>
              </w:rPr>
              <w:t>:</w:t>
            </w:r>
            <w:r w:rsidRPr="009B08FD">
              <w:rPr>
                <w:rStyle w:val="a3"/>
                <w:rFonts w:ascii="Cambria" w:hAnsi="Cambria"/>
                <w:sz w:val="20"/>
                <w:szCs w:val="20"/>
                <w:lang w:eastAsia="uk"/>
              </w:rPr>
              <w:t xml:space="preserve"> </w:t>
            </w:r>
            <w:r w:rsidRPr="00D0704F">
              <w:rPr>
                <w:rFonts w:ascii="Cambria" w:hAnsi="Cambria"/>
                <w:color w:val="000000"/>
                <w:sz w:val="20"/>
                <w:szCs w:val="20"/>
                <w:lang w:val="uk-UA"/>
              </w:rPr>
              <w:t xml:space="preserve">9.1. Затвердити План перетворення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в Товариство з обмеженою відповідальністю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(додається).</w:t>
            </w:r>
          </w:p>
        </w:tc>
      </w:tr>
      <w:tr w:rsidR="00A651A4" w:rsidRPr="005755B0" w14:paraId="0049EFD0" w14:textId="77777777" w:rsidTr="003F4BCA">
        <w:tc>
          <w:tcPr>
            <w:tcW w:w="4452" w:type="dxa"/>
            <w:tcBorders>
              <w:left w:val="single" w:sz="0" w:space="0" w:color="000000"/>
              <w:bottom w:val="single" w:sz="0" w:space="0" w:color="000000"/>
            </w:tcBorders>
            <w:shd w:val="clear" w:color="auto" w:fill="auto"/>
          </w:tcPr>
          <w:p w14:paraId="62739350" w14:textId="77777777" w:rsidR="00A651A4" w:rsidRPr="005755B0" w:rsidRDefault="00A651A4" w:rsidP="003F4BCA">
            <w:pPr>
              <w:spacing w:before="60" w:after="60"/>
              <w:rPr>
                <w:rFonts w:ascii="Cambria" w:hAnsi="Cambria" w:cs="Times New Roman"/>
                <w:b/>
                <w:sz w:val="20"/>
                <w:szCs w:val="20"/>
              </w:rPr>
            </w:pPr>
            <w:r w:rsidRPr="005755B0">
              <w:rPr>
                <w:rFonts w:ascii="Cambria" w:hAnsi="Cambria" w:cs="Times New Roman"/>
                <w:b/>
                <w:sz w:val="20"/>
                <w:szCs w:val="20"/>
              </w:rPr>
              <w:t xml:space="preserve">ВАРІАНТИ ГОЛОСУВАННЯ з </w:t>
            </w:r>
            <w:r>
              <w:rPr>
                <w:rFonts w:ascii="Cambria" w:hAnsi="Cambria" w:cs="Times New Roman"/>
                <w:b/>
                <w:sz w:val="20"/>
                <w:szCs w:val="20"/>
              </w:rPr>
              <w:t>9</w:t>
            </w:r>
            <w:r w:rsidRPr="005755B0">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06E75F19"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7537FF4C"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A651A4" w:rsidRPr="005755B0" w14:paraId="2439913C" w14:textId="77777777" w:rsidTr="003F4BCA">
        <w:tc>
          <w:tcPr>
            <w:tcW w:w="10163" w:type="dxa"/>
            <w:gridSpan w:val="4"/>
            <w:tcBorders>
              <w:left w:val="single" w:sz="0" w:space="0" w:color="000000"/>
              <w:bottom w:val="single" w:sz="0" w:space="0" w:color="000000"/>
              <w:right w:val="single" w:sz="0" w:space="0" w:color="000000"/>
            </w:tcBorders>
            <w:shd w:val="clear" w:color="auto" w:fill="auto"/>
          </w:tcPr>
          <w:p w14:paraId="2F81B2F0" w14:textId="77777777" w:rsidR="00A651A4" w:rsidRPr="00982E13" w:rsidRDefault="00A651A4" w:rsidP="003F4BCA">
            <w:pPr>
              <w:pStyle w:val="a4"/>
              <w:widowControl/>
              <w:spacing w:after="0"/>
              <w:jc w:val="both"/>
              <w:rPr>
                <w:rFonts w:ascii="Cambria" w:hAnsi="Cambria" w:cs="Cambria"/>
                <w:bCs/>
                <w:color w:val="000000"/>
                <w:sz w:val="20"/>
                <w:szCs w:val="20"/>
                <w:lang w:val="uk-UA"/>
              </w:rPr>
            </w:pPr>
            <w:r w:rsidRPr="00982E13">
              <w:rPr>
                <w:rFonts w:ascii="Cambria" w:hAnsi="Cambria"/>
                <w:b/>
                <w:color w:val="000000"/>
                <w:sz w:val="20"/>
                <w:szCs w:val="20"/>
                <w:lang w:val="uk-UA"/>
              </w:rPr>
              <w:t>Питання 1</w:t>
            </w:r>
            <w:r>
              <w:rPr>
                <w:rFonts w:ascii="Cambria" w:hAnsi="Cambria"/>
                <w:b/>
                <w:color w:val="000000"/>
                <w:sz w:val="20"/>
                <w:szCs w:val="20"/>
                <w:lang w:val="uk-UA"/>
              </w:rPr>
              <w:t>1</w:t>
            </w:r>
            <w:r w:rsidRPr="00982E13">
              <w:rPr>
                <w:rFonts w:ascii="Cambria" w:hAnsi="Cambria"/>
                <w:b/>
                <w:color w:val="000000"/>
                <w:sz w:val="20"/>
                <w:szCs w:val="20"/>
                <w:lang w:val="uk-UA"/>
              </w:rPr>
              <w:t xml:space="preserve">.  </w:t>
            </w:r>
            <w:r w:rsidRPr="004450DE">
              <w:rPr>
                <w:rFonts w:ascii="Cambria" w:hAnsi="Cambria"/>
                <w:color w:val="000000"/>
                <w:sz w:val="20"/>
                <w:szCs w:val="20"/>
                <w:lang w:val="uk-UA"/>
              </w:rPr>
              <w:t xml:space="preserve">Про порядок та строк </w:t>
            </w:r>
            <w:proofErr w:type="spellStart"/>
            <w:r w:rsidRPr="004450DE">
              <w:rPr>
                <w:rFonts w:ascii="Cambria" w:hAnsi="Cambria"/>
                <w:color w:val="000000"/>
                <w:sz w:val="20"/>
                <w:szCs w:val="20"/>
                <w:lang w:val="uk-UA"/>
              </w:rPr>
              <w:t>заявлення</w:t>
            </w:r>
            <w:proofErr w:type="spellEnd"/>
            <w:r w:rsidRPr="004450DE">
              <w:rPr>
                <w:rFonts w:ascii="Cambria" w:hAnsi="Cambria"/>
                <w:color w:val="000000"/>
                <w:sz w:val="20"/>
                <w:szCs w:val="20"/>
                <w:lang w:val="uk-UA"/>
              </w:rPr>
              <w:t xml:space="preserve"> вимог кредиторами Приватного акціонерного товариства </w:t>
            </w:r>
            <w:r w:rsidRPr="004450DE">
              <w:rPr>
                <w:rFonts w:ascii="Cambria" w:hAnsi="Cambria"/>
                <w:noProof/>
                <w:color w:val="000000"/>
                <w:sz w:val="20"/>
                <w:szCs w:val="20"/>
                <w:lang w:val="uk-UA"/>
              </w:rPr>
              <w:t>«Рівненська рибоводно-меліоративна станція»</w:t>
            </w:r>
            <w:r w:rsidRPr="004450DE">
              <w:rPr>
                <w:rFonts w:ascii="Cambria" w:hAnsi="Cambria"/>
                <w:color w:val="000000"/>
                <w:sz w:val="20"/>
                <w:szCs w:val="20"/>
                <w:lang w:val="uk-UA"/>
              </w:rPr>
              <w:t xml:space="preserve"> в зв’язку з його припиненням шляхом перетворення</w:t>
            </w:r>
            <w:r w:rsidRPr="00982E13">
              <w:rPr>
                <w:rFonts w:ascii="Cambria" w:hAnsi="Cambria" w:cs="Cambria"/>
                <w:bCs/>
                <w:color w:val="000000"/>
                <w:sz w:val="20"/>
                <w:szCs w:val="20"/>
                <w:lang w:val="uk-UA"/>
              </w:rPr>
              <w:t>.</w:t>
            </w:r>
          </w:p>
          <w:p w14:paraId="1DBA79C2" w14:textId="77777777" w:rsidR="00A651A4" w:rsidRPr="00D0704F" w:rsidRDefault="00A651A4" w:rsidP="003F4BCA">
            <w:pPr>
              <w:pStyle w:val="a6"/>
              <w:ind w:left="0" w:firstLine="0"/>
              <w:rPr>
                <w:rFonts w:ascii="Cambria" w:hAnsi="Cambria"/>
                <w:color w:val="000000"/>
                <w:sz w:val="20"/>
                <w:szCs w:val="20"/>
                <w:lang w:val="uk-UA"/>
              </w:rPr>
            </w:pPr>
            <w:r w:rsidRPr="00982E13">
              <w:rPr>
                <w:rFonts w:ascii="Cambria" w:hAnsi="Cambria"/>
                <w:b/>
                <w:color w:val="000000"/>
                <w:sz w:val="20"/>
                <w:szCs w:val="20"/>
                <w:lang w:val="uk-UA"/>
              </w:rPr>
              <w:t>Проект рішення:</w:t>
            </w:r>
            <w:r w:rsidRPr="00982E13">
              <w:rPr>
                <w:rFonts w:ascii="Cambria" w:hAnsi="Cambria"/>
                <w:bCs/>
                <w:color w:val="000000"/>
                <w:sz w:val="20"/>
                <w:szCs w:val="20"/>
                <w:lang w:val="uk-UA"/>
              </w:rPr>
              <w:t xml:space="preserve"> </w:t>
            </w:r>
            <w:r w:rsidRPr="00D0704F">
              <w:rPr>
                <w:rFonts w:ascii="Cambria" w:hAnsi="Cambria"/>
                <w:color w:val="000000"/>
                <w:sz w:val="20"/>
                <w:szCs w:val="20"/>
                <w:lang w:val="uk-UA"/>
              </w:rPr>
              <w:t xml:space="preserve">11.1. Відповідно до частини 1 ст. 116 Закону України «Про акціонерні товариства», протягом 30 днів з дати прийняття загальними зборами рішення про припинення акціонерного товариства шляхом перетворення, Товариство, в особі Комісії з припинення, зобов'язане письмово повідомити про це кредиторів товариства та </w:t>
            </w:r>
            <w:hyperlink r:id="rId6" w:tgtFrame="_top" w:history="1">
              <w:r w:rsidRPr="00D0704F">
                <w:rPr>
                  <w:rFonts w:ascii="Cambria" w:hAnsi="Cambria"/>
                  <w:color w:val="000000"/>
                  <w:sz w:val="20"/>
                  <w:szCs w:val="20"/>
                  <w:lang w:val="uk-UA"/>
                </w:rPr>
                <w:t xml:space="preserve">розмістити повідомлення про ухвалене рішення та про порядок і строк </w:t>
              </w:r>
              <w:proofErr w:type="spellStart"/>
              <w:r w:rsidRPr="00D0704F">
                <w:rPr>
                  <w:rFonts w:ascii="Cambria" w:hAnsi="Cambria"/>
                  <w:color w:val="000000"/>
                  <w:sz w:val="20"/>
                  <w:szCs w:val="20"/>
                  <w:lang w:val="uk-UA"/>
                </w:rPr>
                <w:t>заявлення</w:t>
              </w:r>
              <w:proofErr w:type="spellEnd"/>
              <w:r w:rsidRPr="00D0704F">
                <w:rPr>
                  <w:rFonts w:ascii="Cambria" w:hAnsi="Cambria"/>
                  <w:color w:val="000000"/>
                  <w:sz w:val="20"/>
                  <w:szCs w:val="20"/>
                  <w:lang w:val="uk-UA"/>
                </w:rPr>
                <w:t xml:space="preserve"> кредиторами  вимог до нього в загальнодоступній інформаційній базі даних Національної комісії з цінних паперів та фондового ринку про ринок цінних паперів</w:t>
              </w:r>
            </w:hyperlink>
            <w:r w:rsidRPr="00D0704F">
              <w:rPr>
                <w:rFonts w:ascii="Cambria" w:hAnsi="Cambria"/>
                <w:color w:val="000000"/>
                <w:sz w:val="20"/>
                <w:szCs w:val="20"/>
                <w:lang w:val="uk-UA"/>
              </w:rPr>
              <w:t xml:space="preserve"> </w:t>
            </w:r>
            <w:hyperlink r:id="rId7" w:tgtFrame="_top" w:history="1">
              <w:r w:rsidRPr="00D0704F">
                <w:rPr>
                  <w:rFonts w:ascii="Cambria" w:hAnsi="Cambria"/>
                  <w:color w:val="000000"/>
                  <w:sz w:val="20"/>
                  <w:szCs w:val="20"/>
                  <w:lang w:val="uk-UA"/>
                </w:rPr>
                <w:t>або через особу, яка провадить діяльність з оприлюднення регульованої інформації від імені учасників фондового ринку</w:t>
              </w:r>
            </w:hyperlink>
            <w:r w:rsidRPr="00D0704F">
              <w:rPr>
                <w:rFonts w:ascii="Cambria" w:hAnsi="Cambria"/>
                <w:color w:val="000000"/>
                <w:sz w:val="20"/>
                <w:szCs w:val="20"/>
                <w:lang w:val="uk-UA"/>
              </w:rPr>
              <w:t>.</w:t>
            </w:r>
          </w:p>
          <w:p w14:paraId="15DDBDCD"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11.2. Визначити, що строк </w:t>
            </w:r>
            <w:proofErr w:type="spellStart"/>
            <w:r w:rsidRPr="00D0704F">
              <w:rPr>
                <w:rFonts w:ascii="Cambria" w:hAnsi="Cambria"/>
                <w:color w:val="000000"/>
                <w:sz w:val="20"/>
                <w:szCs w:val="20"/>
                <w:lang w:val="uk-UA"/>
              </w:rPr>
              <w:t>заявлення</w:t>
            </w:r>
            <w:proofErr w:type="spellEnd"/>
            <w:r w:rsidRPr="00D0704F">
              <w:rPr>
                <w:rFonts w:ascii="Cambria" w:hAnsi="Cambria"/>
                <w:color w:val="000000"/>
                <w:sz w:val="20"/>
                <w:szCs w:val="20"/>
                <w:lang w:val="uk-UA"/>
              </w:rPr>
              <w:t xml:space="preserve"> кредиторами своїх вимог становить 2 (два) календарних місяці з дня оприлюднення  повідомлення  про  прийняте рішення щодо припинення  Приватного акціонерного товариства </w:t>
            </w:r>
            <w:r w:rsidRPr="00D0704F">
              <w:rPr>
                <w:rFonts w:ascii="Cambria" w:hAnsi="Cambria"/>
                <w:noProof/>
                <w:color w:val="000000"/>
                <w:sz w:val="20"/>
                <w:szCs w:val="20"/>
                <w:lang w:val="uk-UA"/>
              </w:rPr>
              <w:t xml:space="preserve">«Рівненська рибоводно-меліоративна станція» </w:t>
            </w:r>
            <w:r w:rsidRPr="00D0704F">
              <w:rPr>
                <w:rFonts w:ascii="Cambria" w:hAnsi="Cambria"/>
                <w:color w:val="000000"/>
                <w:sz w:val="20"/>
                <w:szCs w:val="20"/>
                <w:lang w:val="uk-UA"/>
              </w:rPr>
              <w:t>шляхом перетворення відповідно до ст. 105 Цивільного кодексу України.</w:t>
            </w:r>
          </w:p>
          <w:p w14:paraId="76C72F65"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11.3. Згідно з частиною 2 ст. 116 Закону України «Про акціонерні товариства» кредитор, вимоги якого до акціонерного товариства не забезпечені договорами застави чи поруки, протягом 20 (двадцяти)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 </w:t>
            </w:r>
          </w:p>
          <w:p w14:paraId="5272324C" w14:textId="77777777" w:rsidR="00A651A4" w:rsidRPr="00D0704F" w:rsidRDefault="00A651A4" w:rsidP="003F4BCA">
            <w:pPr>
              <w:pStyle w:val="a6"/>
              <w:ind w:left="0" w:firstLine="709"/>
              <w:rPr>
                <w:rFonts w:ascii="Cambria" w:hAnsi="Cambria"/>
                <w:color w:val="000000"/>
                <w:sz w:val="20"/>
                <w:szCs w:val="20"/>
                <w:lang w:val="uk-UA"/>
              </w:rPr>
            </w:pPr>
            <w:r w:rsidRPr="00D0704F">
              <w:rPr>
                <w:rFonts w:ascii="Cambria" w:hAnsi="Cambria"/>
                <w:color w:val="000000"/>
                <w:sz w:val="20"/>
                <w:szCs w:val="20"/>
                <w:lang w:val="uk-UA"/>
              </w:rPr>
              <w:t xml:space="preserve">- забезпечення виконання зобов'язань шляхом укладення договорів застави чи поруки; </w:t>
            </w:r>
          </w:p>
          <w:p w14:paraId="02006A26" w14:textId="77777777" w:rsidR="00A651A4" w:rsidRPr="00D0704F" w:rsidRDefault="00A651A4" w:rsidP="003F4BCA">
            <w:pPr>
              <w:pStyle w:val="a6"/>
              <w:ind w:left="0" w:firstLine="709"/>
              <w:rPr>
                <w:rFonts w:ascii="Cambria" w:hAnsi="Cambria"/>
                <w:color w:val="000000"/>
                <w:sz w:val="20"/>
                <w:szCs w:val="20"/>
                <w:lang w:val="uk-UA"/>
              </w:rPr>
            </w:pPr>
            <w:r w:rsidRPr="00D0704F">
              <w:rPr>
                <w:rFonts w:ascii="Cambria" w:hAnsi="Cambria"/>
                <w:color w:val="000000"/>
                <w:sz w:val="20"/>
                <w:szCs w:val="20"/>
                <w:lang w:val="uk-UA"/>
              </w:rPr>
              <w:t xml:space="preserve">-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w:t>
            </w:r>
          </w:p>
          <w:p w14:paraId="64F4F3CB" w14:textId="77777777" w:rsidR="00A651A4" w:rsidRPr="00D0704F" w:rsidRDefault="00A651A4" w:rsidP="003F4BCA">
            <w:pPr>
              <w:pStyle w:val="a6"/>
              <w:ind w:left="0" w:firstLine="709"/>
              <w:rPr>
                <w:rFonts w:ascii="Cambria" w:hAnsi="Cambria"/>
                <w:color w:val="000000"/>
                <w:sz w:val="20"/>
                <w:szCs w:val="20"/>
                <w:lang w:val="uk-UA"/>
              </w:rPr>
            </w:pPr>
            <w:r w:rsidRPr="00D0704F">
              <w:rPr>
                <w:rFonts w:ascii="Cambria" w:hAnsi="Cambria"/>
                <w:color w:val="000000"/>
                <w:sz w:val="20"/>
                <w:szCs w:val="20"/>
                <w:lang w:val="uk-UA"/>
              </w:rPr>
              <w:t>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w:t>
            </w:r>
          </w:p>
        </w:tc>
      </w:tr>
      <w:tr w:rsidR="00A651A4" w:rsidRPr="005755B0" w14:paraId="5818C649" w14:textId="77777777" w:rsidTr="003F4BCA">
        <w:tc>
          <w:tcPr>
            <w:tcW w:w="4452" w:type="dxa"/>
            <w:tcBorders>
              <w:left w:val="single" w:sz="0" w:space="0" w:color="000000"/>
              <w:bottom w:val="single" w:sz="0" w:space="0" w:color="000000"/>
            </w:tcBorders>
            <w:shd w:val="clear" w:color="auto" w:fill="auto"/>
          </w:tcPr>
          <w:p w14:paraId="4F857726" w14:textId="77777777" w:rsidR="00A651A4" w:rsidRPr="005755B0" w:rsidRDefault="00A651A4" w:rsidP="003F4BCA">
            <w:pPr>
              <w:spacing w:before="60" w:after="60"/>
              <w:rPr>
                <w:rFonts w:ascii="Cambria" w:hAnsi="Cambria" w:cs="Times New Roman"/>
                <w:b/>
                <w:sz w:val="20"/>
                <w:szCs w:val="20"/>
              </w:rPr>
            </w:pPr>
            <w:r w:rsidRPr="005755B0">
              <w:rPr>
                <w:rFonts w:ascii="Cambria" w:hAnsi="Cambria" w:cs="Times New Roman"/>
                <w:b/>
                <w:sz w:val="20"/>
                <w:szCs w:val="20"/>
              </w:rPr>
              <w:t xml:space="preserve">ВАРІАНТИ ГОЛОСУВАННЯ з </w:t>
            </w:r>
            <w:r>
              <w:rPr>
                <w:rFonts w:ascii="Cambria" w:hAnsi="Cambria" w:cs="Times New Roman"/>
                <w:b/>
                <w:sz w:val="20"/>
                <w:szCs w:val="20"/>
              </w:rPr>
              <w:t>11</w:t>
            </w:r>
            <w:r w:rsidRPr="005755B0">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4E38CA2A"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73B09388"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A651A4" w:rsidRPr="005755B0" w14:paraId="51462353" w14:textId="77777777" w:rsidTr="003F4BCA">
        <w:tc>
          <w:tcPr>
            <w:tcW w:w="10163" w:type="dxa"/>
            <w:gridSpan w:val="4"/>
            <w:tcBorders>
              <w:left w:val="single" w:sz="0" w:space="0" w:color="000000"/>
              <w:bottom w:val="single" w:sz="0" w:space="0" w:color="000000"/>
              <w:right w:val="single" w:sz="0" w:space="0" w:color="000000"/>
            </w:tcBorders>
            <w:shd w:val="clear" w:color="auto" w:fill="auto"/>
          </w:tcPr>
          <w:p w14:paraId="497BBE5A" w14:textId="77777777" w:rsidR="00A651A4" w:rsidRPr="00982E13" w:rsidRDefault="00A651A4" w:rsidP="003F4BCA">
            <w:pPr>
              <w:pStyle w:val="a4"/>
              <w:widowControl/>
              <w:spacing w:after="0"/>
              <w:jc w:val="both"/>
              <w:rPr>
                <w:rFonts w:ascii="Cambria" w:hAnsi="Cambria" w:cs="Cambria"/>
                <w:bCs/>
                <w:color w:val="000000"/>
                <w:sz w:val="20"/>
                <w:szCs w:val="20"/>
                <w:lang w:val="uk-UA"/>
              </w:rPr>
            </w:pPr>
            <w:r w:rsidRPr="00982E13">
              <w:rPr>
                <w:rFonts w:ascii="Cambria" w:hAnsi="Cambria"/>
                <w:b/>
                <w:color w:val="000000"/>
                <w:sz w:val="20"/>
                <w:szCs w:val="20"/>
                <w:lang w:val="uk-UA"/>
              </w:rPr>
              <w:t>Питання 1</w:t>
            </w:r>
            <w:r>
              <w:rPr>
                <w:rFonts w:ascii="Cambria" w:hAnsi="Cambria"/>
                <w:b/>
                <w:color w:val="000000"/>
                <w:sz w:val="20"/>
                <w:szCs w:val="20"/>
                <w:lang w:val="uk-UA"/>
              </w:rPr>
              <w:t>2</w:t>
            </w:r>
            <w:r w:rsidRPr="00982E13">
              <w:rPr>
                <w:rFonts w:ascii="Cambria" w:hAnsi="Cambria"/>
                <w:b/>
                <w:color w:val="000000"/>
                <w:sz w:val="20"/>
                <w:szCs w:val="20"/>
                <w:lang w:val="uk-UA"/>
              </w:rPr>
              <w:t xml:space="preserve">.  </w:t>
            </w:r>
            <w:r w:rsidRPr="00D0704F">
              <w:rPr>
                <w:rFonts w:ascii="Cambria" w:hAnsi="Cambria"/>
                <w:color w:val="000000"/>
                <w:sz w:val="20"/>
                <w:szCs w:val="20"/>
                <w:lang w:val="uk-UA"/>
              </w:rPr>
              <w:t>Про проведення інвентаризації та призначення Інвентаризаційної комісії</w:t>
            </w:r>
            <w:r>
              <w:rPr>
                <w:rFonts w:ascii="Cambria" w:hAnsi="Cambria"/>
                <w:color w:val="000000"/>
                <w:sz w:val="20"/>
                <w:szCs w:val="20"/>
                <w:lang w:val="uk-UA"/>
              </w:rPr>
              <w:t>.</w:t>
            </w:r>
          </w:p>
          <w:p w14:paraId="2B4268C0" w14:textId="77777777" w:rsidR="00A651A4" w:rsidRPr="00D0704F" w:rsidRDefault="00A651A4" w:rsidP="003F4BCA">
            <w:pPr>
              <w:pStyle w:val="a6"/>
              <w:ind w:left="0" w:firstLine="0"/>
              <w:rPr>
                <w:rFonts w:ascii="Cambria" w:hAnsi="Cambria"/>
                <w:color w:val="000000"/>
                <w:sz w:val="20"/>
                <w:szCs w:val="20"/>
                <w:lang w:val="uk-UA"/>
              </w:rPr>
            </w:pPr>
            <w:proofErr w:type="spellStart"/>
            <w:r w:rsidRPr="004E2198">
              <w:rPr>
                <w:rFonts w:ascii="Cambria" w:hAnsi="Cambria"/>
                <w:b/>
                <w:color w:val="000000"/>
                <w:sz w:val="20"/>
                <w:szCs w:val="20"/>
              </w:rPr>
              <w:lastRenderedPageBreak/>
              <w:t>Проект</w:t>
            </w:r>
            <w:proofErr w:type="spellEnd"/>
            <w:r w:rsidRPr="004E2198">
              <w:rPr>
                <w:rFonts w:ascii="Cambria" w:hAnsi="Cambria"/>
                <w:b/>
                <w:color w:val="000000"/>
                <w:sz w:val="20"/>
                <w:szCs w:val="20"/>
              </w:rPr>
              <w:t xml:space="preserve"> </w:t>
            </w:r>
            <w:proofErr w:type="spellStart"/>
            <w:r w:rsidRPr="004E2198">
              <w:rPr>
                <w:rFonts w:ascii="Cambria" w:hAnsi="Cambria"/>
                <w:b/>
                <w:color w:val="000000"/>
                <w:sz w:val="20"/>
                <w:szCs w:val="20"/>
              </w:rPr>
              <w:t>рішення</w:t>
            </w:r>
            <w:proofErr w:type="spellEnd"/>
            <w:r w:rsidRPr="004E2198">
              <w:rPr>
                <w:rFonts w:ascii="Cambria" w:hAnsi="Cambria"/>
                <w:b/>
                <w:color w:val="000000"/>
                <w:sz w:val="20"/>
                <w:szCs w:val="20"/>
              </w:rPr>
              <w:t>:</w:t>
            </w:r>
            <w:r w:rsidRPr="003F3E84">
              <w:rPr>
                <w:rFonts w:ascii="Cambria" w:hAnsi="Cambria"/>
                <w:bCs/>
                <w:color w:val="000000"/>
                <w:sz w:val="20"/>
                <w:szCs w:val="20"/>
              </w:rPr>
              <w:t xml:space="preserve"> </w:t>
            </w:r>
            <w:r w:rsidRPr="00D0704F">
              <w:rPr>
                <w:rFonts w:ascii="Cambria" w:hAnsi="Cambria"/>
                <w:color w:val="000000"/>
                <w:sz w:val="20"/>
                <w:szCs w:val="20"/>
                <w:lang w:val="uk-UA"/>
              </w:rPr>
              <w:t xml:space="preserve">12.1. Створити Інвентаризаційну комісію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у складі:</w:t>
            </w:r>
          </w:p>
          <w:p w14:paraId="2DB9505D"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Бондарчук Василь Андрійович– Голова Комісії;</w:t>
            </w:r>
          </w:p>
          <w:p w14:paraId="394CC59E"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12.2. Інвентаризаційній комісії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виконати усі необхідні дії щодо проведення інвентаризації активів та зобов’язань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з поданням результатів проведення інвентаризації до Комісії з припинення.</w:t>
            </w:r>
          </w:p>
        </w:tc>
      </w:tr>
      <w:tr w:rsidR="00A651A4" w:rsidRPr="005755B0" w14:paraId="616B261C" w14:textId="77777777" w:rsidTr="003F4BCA">
        <w:tc>
          <w:tcPr>
            <w:tcW w:w="4452" w:type="dxa"/>
            <w:tcBorders>
              <w:left w:val="single" w:sz="0" w:space="0" w:color="000000"/>
              <w:bottom w:val="single" w:sz="0" w:space="0" w:color="000000"/>
            </w:tcBorders>
            <w:shd w:val="clear" w:color="auto" w:fill="auto"/>
          </w:tcPr>
          <w:p w14:paraId="0AC61AB2" w14:textId="77777777" w:rsidR="00A651A4" w:rsidRPr="005755B0" w:rsidRDefault="00A651A4" w:rsidP="003F4BCA">
            <w:pPr>
              <w:spacing w:before="60" w:after="60"/>
              <w:rPr>
                <w:rFonts w:ascii="Cambria" w:hAnsi="Cambria" w:cs="Times New Roman"/>
                <w:b/>
                <w:sz w:val="20"/>
                <w:szCs w:val="20"/>
              </w:rPr>
            </w:pPr>
            <w:r w:rsidRPr="005755B0">
              <w:rPr>
                <w:rFonts w:ascii="Cambria" w:hAnsi="Cambria" w:cs="Times New Roman"/>
                <w:b/>
                <w:sz w:val="20"/>
                <w:szCs w:val="20"/>
              </w:rPr>
              <w:lastRenderedPageBreak/>
              <w:t xml:space="preserve">ВАРІАНТИ ГОЛОСУВАННЯ з </w:t>
            </w:r>
            <w:r>
              <w:rPr>
                <w:rFonts w:ascii="Cambria" w:hAnsi="Cambria" w:cs="Times New Roman"/>
                <w:b/>
                <w:sz w:val="20"/>
                <w:szCs w:val="20"/>
              </w:rPr>
              <w:t>12</w:t>
            </w:r>
            <w:r w:rsidRPr="005755B0">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6CFAD596"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6DE0BACC"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A651A4" w:rsidRPr="005755B0" w14:paraId="35CCE3DA" w14:textId="77777777" w:rsidTr="003F4BCA">
        <w:tc>
          <w:tcPr>
            <w:tcW w:w="10163" w:type="dxa"/>
            <w:gridSpan w:val="4"/>
            <w:tcBorders>
              <w:left w:val="single" w:sz="0" w:space="0" w:color="000000"/>
              <w:bottom w:val="single" w:sz="0" w:space="0" w:color="000000"/>
              <w:right w:val="single" w:sz="0" w:space="0" w:color="000000"/>
            </w:tcBorders>
            <w:shd w:val="clear" w:color="auto" w:fill="auto"/>
          </w:tcPr>
          <w:p w14:paraId="66A1DFB4" w14:textId="77777777" w:rsidR="00A651A4" w:rsidRPr="000A4FE4" w:rsidRDefault="00A651A4" w:rsidP="003F4BCA">
            <w:pPr>
              <w:spacing w:before="60" w:after="60"/>
              <w:rPr>
                <w:rFonts w:ascii="Cambria" w:hAnsi="Cambria"/>
                <w:bCs/>
                <w:sz w:val="20"/>
                <w:szCs w:val="20"/>
                <w:lang w:val="ru-RU"/>
              </w:rPr>
            </w:pPr>
            <w:r w:rsidRPr="000A4FE4">
              <w:rPr>
                <w:rFonts w:ascii="Cambria" w:hAnsi="Cambria"/>
                <w:b/>
                <w:color w:val="000000"/>
                <w:sz w:val="20"/>
                <w:szCs w:val="20"/>
              </w:rPr>
              <w:t>Питання 1</w:t>
            </w:r>
            <w:r>
              <w:rPr>
                <w:rFonts w:ascii="Cambria" w:hAnsi="Cambria"/>
                <w:b/>
                <w:color w:val="000000"/>
                <w:sz w:val="20"/>
                <w:szCs w:val="20"/>
              </w:rPr>
              <w:t>3</w:t>
            </w:r>
            <w:r w:rsidRPr="000A4FE4">
              <w:rPr>
                <w:rFonts w:ascii="Cambria" w:hAnsi="Cambria"/>
                <w:b/>
                <w:color w:val="000000"/>
                <w:sz w:val="20"/>
                <w:szCs w:val="20"/>
              </w:rPr>
              <w:t xml:space="preserve">.  </w:t>
            </w:r>
            <w:r w:rsidRPr="00D0704F">
              <w:rPr>
                <w:rFonts w:ascii="Cambria" w:hAnsi="Cambria"/>
                <w:color w:val="000000"/>
                <w:sz w:val="20"/>
                <w:szCs w:val="20"/>
              </w:rPr>
              <w:t xml:space="preserve">Про затвердження умов та порядку викупу акцій Приватного акціонерного товариства </w:t>
            </w:r>
            <w:r w:rsidRPr="00D0704F">
              <w:rPr>
                <w:rFonts w:ascii="Cambria" w:hAnsi="Cambria"/>
                <w:noProof/>
                <w:color w:val="000000"/>
                <w:sz w:val="20"/>
                <w:szCs w:val="20"/>
              </w:rPr>
              <w:t>«Рівненська рибоводно-меліоративна станція»</w:t>
            </w:r>
            <w:r w:rsidRPr="00D0704F">
              <w:rPr>
                <w:rFonts w:ascii="Cambria" w:hAnsi="Cambria"/>
                <w:color w:val="000000"/>
                <w:sz w:val="20"/>
                <w:szCs w:val="20"/>
              </w:rPr>
              <w:t xml:space="preserve"> у акціонерів, які голосували проти прийняття рішення про припинення товариства шляхом його перетворення</w:t>
            </w:r>
            <w:r w:rsidRPr="000A4FE4">
              <w:rPr>
                <w:rFonts w:ascii="Cambria" w:hAnsi="Cambria"/>
                <w:bCs/>
                <w:sz w:val="20"/>
                <w:szCs w:val="20"/>
                <w:lang w:val="ru-RU"/>
              </w:rPr>
              <w:t>.</w:t>
            </w:r>
          </w:p>
          <w:p w14:paraId="6B0FECEE" w14:textId="77777777" w:rsidR="00A651A4" w:rsidRPr="00D0704F" w:rsidRDefault="00A651A4" w:rsidP="003F4BCA">
            <w:pPr>
              <w:pStyle w:val="a6"/>
              <w:ind w:left="0" w:firstLine="0"/>
              <w:rPr>
                <w:rFonts w:ascii="Cambria" w:hAnsi="Cambria"/>
                <w:color w:val="000000"/>
                <w:sz w:val="20"/>
                <w:szCs w:val="20"/>
                <w:lang w:val="uk-UA"/>
              </w:rPr>
            </w:pPr>
            <w:proofErr w:type="spellStart"/>
            <w:r w:rsidRPr="000A4FE4">
              <w:rPr>
                <w:rFonts w:ascii="Cambria" w:hAnsi="Cambria"/>
                <w:b/>
                <w:color w:val="000000"/>
                <w:sz w:val="20"/>
                <w:szCs w:val="20"/>
              </w:rPr>
              <w:t>Проект</w:t>
            </w:r>
            <w:proofErr w:type="spellEnd"/>
            <w:r w:rsidRPr="000A4FE4">
              <w:rPr>
                <w:rFonts w:ascii="Cambria" w:hAnsi="Cambria"/>
                <w:b/>
                <w:color w:val="000000"/>
                <w:sz w:val="20"/>
                <w:szCs w:val="20"/>
              </w:rPr>
              <w:t xml:space="preserve"> </w:t>
            </w:r>
            <w:proofErr w:type="spellStart"/>
            <w:r w:rsidRPr="000A4FE4">
              <w:rPr>
                <w:rFonts w:ascii="Cambria" w:hAnsi="Cambria"/>
                <w:b/>
                <w:color w:val="000000"/>
                <w:sz w:val="20"/>
                <w:szCs w:val="20"/>
              </w:rPr>
              <w:t>рішення</w:t>
            </w:r>
            <w:proofErr w:type="spellEnd"/>
            <w:r w:rsidRPr="000A4FE4">
              <w:rPr>
                <w:rFonts w:ascii="Cambria" w:hAnsi="Cambria"/>
                <w:b/>
                <w:color w:val="000000"/>
                <w:sz w:val="20"/>
                <w:szCs w:val="20"/>
              </w:rPr>
              <w:t>:</w:t>
            </w:r>
            <w:r w:rsidRPr="000A4FE4">
              <w:rPr>
                <w:rFonts w:ascii="Cambria" w:hAnsi="Cambria"/>
                <w:bCs/>
                <w:color w:val="000000"/>
                <w:sz w:val="20"/>
                <w:szCs w:val="20"/>
              </w:rPr>
              <w:t xml:space="preserve"> </w:t>
            </w:r>
            <w:r w:rsidRPr="00D0704F">
              <w:rPr>
                <w:rFonts w:ascii="Cambria" w:hAnsi="Cambria"/>
                <w:color w:val="000000"/>
                <w:sz w:val="20"/>
                <w:szCs w:val="20"/>
                <w:lang w:val="uk-UA"/>
              </w:rPr>
              <w:t>13.1. У зв’язку з тим, що за рішення про припинення товариства шляхом його перетворення віддано 100 (сто) % голосів акціонерів, які зареєструвалися для участі у загальних зборах акціонерів та є власниками голосуючих акцій, умови та порядок викупу акцій у акціонерів не затверджувати.</w:t>
            </w:r>
          </w:p>
          <w:p w14:paraId="5D015FEB" w14:textId="77777777" w:rsidR="00A651A4" w:rsidRPr="00D0704F" w:rsidRDefault="00A651A4" w:rsidP="003F4BCA">
            <w:pPr>
              <w:pStyle w:val="a6"/>
              <w:ind w:left="0" w:firstLine="0"/>
              <w:rPr>
                <w:rFonts w:ascii="Cambria" w:hAnsi="Cambria"/>
                <w:b/>
                <w:i/>
                <w:color w:val="000000"/>
                <w:sz w:val="20"/>
                <w:szCs w:val="20"/>
                <w:lang w:val="uk-UA"/>
              </w:rPr>
            </w:pPr>
            <w:r w:rsidRPr="00D0704F">
              <w:rPr>
                <w:rFonts w:ascii="Cambria" w:hAnsi="Cambria"/>
                <w:b/>
                <w:i/>
                <w:color w:val="000000"/>
                <w:sz w:val="20"/>
                <w:szCs w:val="20"/>
                <w:lang w:val="uk-UA"/>
              </w:rPr>
              <w:t>або, якщо акціонери, які мають право приймати участь у голосуванні,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w:t>
            </w:r>
          </w:p>
          <w:p w14:paraId="18C9A526"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13.2. Акціонери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які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 та звернулись до товариства з письмовою вимогою про викуп, мають право на продаж своїх акцій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w:t>
            </w:r>
          </w:p>
          <w:p w14:paraId="0AD15011"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Викуп акцій здійснюється за ціною, що встановлена експертною оцінкою та відповідає звіту про оцінку майна (акцій).</w:t>
            </w:r>
          </w:p>
          <w:p w14:paraId="1AF94491"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13.3. Викуп акцій у акціонерів, які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 здійснюється на підставі письмових вимог. Строк подачі вимог до Комісії з припинення  Приватного акціонерного товариства </w:t>
            </w:r>
            <w:r w:rsidRPr="00D0704F">
              <w:rPr>
                <w:rFonts w:ascii="Cambria" w:hAnsi="Cambria"/>
                <w:noProof/>
                <w:color w:val="000000"/>
                <w:sz w:val="20"/>
                <w:szCs w:val="20"/>
                <w:lang w:val="uk-UA"/>
              </w:rPr>
              <w:t xml:space="preserve">«Рівненська рибоводно-меліоративна станція» </w:t>
            </w:r>
            <w:r w:rsidRPr="00D0704F">
              <w:rPr>
                <w:rFonts w:ascii="Cambria" w:hAnsi="Cambria"/>
                <w:color w:val="000000"/>
                <w:sz w:val="20"/>
                <w:szCs w:val="20"/>
                <w:lang w:val="uk-UA"/>
              </w:rPr>
              <w:t xml:space="preserve">на викуп акцій встановити з </w:t>
            </w:r>
            <w:r w:rsidRPr="00D0704F">
              <w:rPr>
                <w:rFonts w:ascii="Cambria" w:hAnsi="Cambria"/>
                <w:noProof/>
                <w:color w:val="000000"/>
                <w:sz w:val="20"/>
                <w:szCs w:val="20"/>
                <w:lang w:val="uk-UA"/>
              </w:rPr>
              <w:t>«29» квітня 2024 року</w:t>
            </w:r>
            <w:r w:rsidRPr="00D0704F">
              <w:rPr>
                <w:rFonts w:ascii="Cambria" w:hAnsi="Cambria"/>
                <w:color w:val="000000"/>
                <w:sz w:val="20"/>
                <w:szCs w:val="20"/>
                <w:lang w:val="uk-UA"/>
              </w:rPr>
              <w:t xml:space="preserve"> по «29» травня 2024 р. </w:t>
            </w:r>
          </w:p>
          <w:p w14:paraId="67C81E7A"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У </w:t>
            </w:r>
            <w:proofErr w:type="spellStart"/>
            <w:r w:rsidRPr="00D0704F">
              <w:rPr>
                <w:rFonts w:ascii="Cambria" w:hAnsi="Cambria"/>
                <w:color w:val="000000"/>
                <w:sz w:val="20"/>
                <w:szCs w:val="20"/>
                <w:lang w:val="uk-UA"/>
              </w:rPr>
              <w:t>вимозі</w:t>
            </w:r>
            <w:proofErr w:type="spellEnd"/>
            <w:r w:rsidRPr="00D0704F">
              <w:rPr>
                <w:rFonts w:ascii="Cambria" w:hAnsi="Cambria"/>
                <w:color w:val="000000"/>
                <w:sz w:val="20"/>
                <w:szCs w:val="20"/>
                <w:lang w:val="uk-UA"/>
              </w:rPr>
              <w:t xml:space="preserve"> акціонера про обов'язковий викуп акцій мають бути зазначені його прізвище (найменування), місце проживання (місцезнаходження), кількість, тип та/або клас акцій, обов'язкового викупу яких він вимагає. До письмової вимоги акціонером мають бути додані копії документів, що підтверджують його право власності на акції станом на дату подання вимоги.</w:t>
            </w:r>
          </w:p>
          <w:p w14:paraId="03462A2E"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13.4. Протягом 30 (тридцяти) днів після отримання вимоги акціонера про обов'язковий викуп акцій товариство здійснює оплату вартості акцій за ціною викупу, зазначеною в повідомленні про право вимоги обов'язкового викупу акцій, що належать акціонеру, а відповідний акціонер повинен вчинити усі дії, необхідні для набуття товариством права власності на акції, обов'язкового викупу яких він вимагає. Права та обов’язки акціонерного товариства та акціонера щодо оплати акцій та набуття товариством права власності на акції викладаються в договорі про викуп акцій між акціонерним товариством та акціонером, який укладається в письмовій формі.</w:t>
            </w:r>
          </w:p>
        </w:tc>
      </w:tr>
      <w:tr w:rsidR="00A651A4" w:rsidRPr="005755B0" w14:paraId="6BD942EB" w14:textId="77777777" w:rsidTr="003F4BCA">
        <w:tc>
          <w:tcPr>
            <w:tcW w:w="4452" w:type="dxa"/>
            <w:tcBorders>
              <w:left w:val="single" w:sz="0" w:space="0" w:color="000000"/>
              <w:bottom w:val="single" w:sz="0" w:space="0" w:color="000000"/>
            </w:tcBorders>
            <w:shd w:val="clear" w:color="auto" w:fill="auto"/>
          </w:tcPr>
          <w:p w14:paraId="104E046F" w14:textId="77777777" w:rsidR="00A651A4" w:rsidRPr="005755B0" w:rsidRDefault="00A651A4" w:rsidP="003F4BCA">
            <w:pPr>
              <w:spacing w:before="60" w:after="60"/>
              <w:rPr>
                <w:rFonts w:ascii="Cambria" w:hAnsi="Cambria" w:cs="Times New Roman"/>
                <w:b/>
                <w:sz w:val="20"/>
                <w:szCs w:val="20"/>
              </w:rPr>
            </w:pPr>
            <w:r w:rsidRPr="005755B0">
              <w:rPr>
                <w:rFonts w:ascii="Cambria" w:hAnsi="Cambria" w:cs="Times New Roman"/>
                <w:b/>
                <w:sz w:val="20"/>
                <w:szCs w:val="20"/>
              </w:rPr>
              <w:t xml:space="preserve">ВАРІАНТИ ГОЛОСУВАННЯ з </w:t>
            </w:r>
            <w:r>
              <w:rPr>
                <w:rFonts w:ascii="Cambria" w:hAnsi="Cambria" w:cs="Times New Roman"/>
                <w:b/>
                <w:sz w:val="20"/>
                <w:szCs w:val="20"/>
              </w:rPr>
              <w:t>13</w:t>
            </w:r>
            <w:r w:rsidRPr="005755B0">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1C0CBF76"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3019E0FE"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A651A4" w:rsidRPr="005755B0" w14:paraId="3FE4DB1E" w14:textId="77777777" w:rsidTr="003F4BCA">
        <w:tc>
          <w:tcPr>
            <w:tcW w:w="10163" w:type="dxa"/>
            <w:gridSpan w:val="4"/>
            <w:tcBorders>
              <w:left w:val="single" w:sz="0" w:space="0" w:color="000000"/>
              <w:bottom w:val="single" w:sz="0" w:space="0" w:color="000000"/>
              <w:right w:val="single" w:sz="0" w:space="0" w:color="000000"/>
            </w:tcBorders>
            <w:shd w:val="clear" w:color="auto" w:fill="auto"/>
          </w:tcPr>
          <w:p w14:paraId="08E918A0" w14:textId="77777777" w:rsidR="00A651A4" w:rsidRDefault="00A651A4" w:rsidP="003F4BCA">
            <w:pPr>
              <w:spacing w:before="60" w:after="60"/>
              <w:jc w:val="both"/>
              <w:rPr>
                <w:rFonts w:ascii="Cambria" w:hAnsi="Cambria"/>
                <w:noProof/>
                <w:color w:val="000000"/>
                <w:sz w:val="20"/>
                <w:szCs w:val="20"/>
              </w:rPr>
            </w:pPr>
            <w:r w:rsidRPr="000A4FE4">
              <w:rPr>
                <w:rFonts w:ascii="Cambria" w:hAnsi="Cambria"/>
                <w:b/>
                <w:color w:val="000000"/>
                <w:sz w:val="20"/>
                <w:szCs w:val="20"/>
              </w:rPr>
              <w:t>Питання 1</w:t>
            </w:r>
            <w:r>
              <w:rPr>
                <w:rFonts w:ascii="Cambria" w:hAnsi="Cambria"/>
                <w:b/>
                <w:color w:val="000000"/>
                <w:sz w:val="20"/>
                <w:szCs w:val="20"/>
              </w:rPr>
              <w:t>4</w:t>
            </w:r>
            <w:r w:rsidRPr="000A4FE4">
              <w:rPr>
                <w:rFonts w:ascii="Cambria" w:hAnsi="Cambria"/>
                <w:b/>
                <w:color w:val="000000"/>
                <w:sz w:val="20"/>
                <w:szCs w:val="20"/>
              </w:rPr>
              <w:t xml:space="preserve">.  </w:t>
            </w:r>
            <w:r w:rsidRPr="00D0704F">
              <w:rPr>
                <w:rFonts w:ascii="Cambria" w:hAnsi="Cambria"/>
                <w:color w:val="000000"/>
                <w:sz w:val="20"/>
                <w:szCs w:val="20"/>
              </w:rPr>
              <w:t xml:space="preserve">Про затвердження порядку, строків та умов обміну акцій, випущених Приватним акціонерним товариством </w:t>
            </w:r>
            <w:r w:rsidRPr="00D0704F">
              <w:rPr>
                <w:rFonts w:ascii="Cambria" w:hAnsi="Cambria"/>
                <w:noProof/>
                <w:color w:val="000000"/>
                <w:sz w:val="20"/>
                <w:szCs w:val="20"/>
              </w:rPr>
              <w:t>«Рівненська рибоводно-меліоративна станція»,</w:t>
            </w:r>
            <w:r w:rsidRPr="00D0704F">
              <w:rPr>
                <w:rFonts w:ascii="Cambria" w:hAnsi="Cambria"/>
                <w:color w:val="000000"/>
                <w:sz w:val="20"/>
                <w:szCs w:val="20"/>
              </w:rPr>
              <w:t xml:space="preserve"> на частки у статутному капіталі Товариства з обмеженою відповідальністю </w:t>
            </w:r>
            <w:r w:rsidRPr="00D0704F">
              <w:rPr>
                <w:rFonts w:ascii="Cambria" w:hAnsi="Cambria"/>
                <w:noProof/>
                <w:color w:val="000000"/>
                <w:sz w:val="20"/>
                <w:szCs w:val="20"/>
              </w:rPr>
              <w:t>«Рівненська рибоводно-меліоративна станція»</w:t>
            </w:r>
          </w:p>
          <w:p w14:paraId="71627149" w14:textId="77777777" w:rsidR="00A651A4" w:rsidRPr="00D0704F" w:rsidRDefault="00A651A4" w:rsidP="003F4BCA">
            <w:pPr>
              <w:rPr>
                <w:rFonts w:ascii="Cambria" w:hAnsi="Cambria"/>
                <w:color w:val="000000"/>
                <w:sz w:val="20"/>
                <w:szCs w:val="20"/>
              </w:rPr>
            </w:pPr>
            <w:r w:rsidRPr="000A4FE4">
              <w:rPr>
                <w:rFonts w:ascii="Cambria" w:hAnsi="Cambria"/>
                <w:b/>
                <w:color w:val="000000"/>
                <w:sz w:val="20"/>
                <w:szCs w:val="20"/>
              </w:rPr>
              <w:t>Проект рішення:</w:t>
            </w:r>
            <w:r w:rsidRPr="000A4FE4">
              <w:rPr>
                <w:rFonts w:ascii="Cambria" w:hAnsi="Cambria"/>
                <w:bCs/>
                <w:color w:val="000000"/>
                <w:sz w:val="20"/>
                <w:szCs w:val="20"/>
              </w:rPr>
              <w:t xml:space="preserve"> </w:t>
            </w:r>
            <w:r w:rsidRPr="00D0704F">
              <w:rPr>
                <w:rFonts w:ascii="Cambria" w:hAnsi="Cambria"/>
                <w:color w:val="000000"/>
                <w:sz w:val="20"/>
                <w:szCs w:val="20"/>
              </w:rPr>
              <w:t xml:space="preserve">14.1. При реорганізації Приватного акціонерного товариства </w:t>
            </w:r>
            <w:r w:rsidRPr="00D0704F">
              <w:rPr>
                <w:rFonts w:ascii="Cambria" w:hAnsi="Cambria"/>
                <w:noProof/>
                <w:color w:val="000000"/>
                <w:sz w:val="20"/>
                <w:szCs w:val="20"/>
              </w:rPr>
              <w:t>«Рівненська рибоводно-меліоративна станція»</w:t>
            </w:r>
            <w:r w:rsidRPr="00D0704F">
              <w:rPr>
                <w:rFonts w:ascii="Cambria" w:hAnsi="Cambria"/>
                <w:color w:val="000000"/>
                <w:sz w:val="20"/>
                <w:szCs w:val="20"/>
              </w:rPr>
              <w:t xml:space="preserve"> все його майно, права, грошові кошти, зобов’язання та інші обов’язки переходять до його правонаступника.</w:t>
            </w:r>
          </w:p>
          <w:p w14:paraId="68A10271"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14.2. Акції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конвертуються у частки Товариства з обмеженою відповідальністю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що створюється шляхом перетворення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та розподіляються серед його учасників.</w:t>
            </w:r>
          </w:p>
          <w:p w14:paraId="03E78BE3"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14.3. Кожен з акціонерів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має право отримати частку у статутному капіталі Товариства з обмеженою відповідальністю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що створюється шляхом перетворення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w:t>
            </w:r>
          </w:p>
          <w:p w14:paraId="64EE26FB"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 xml:space="preserve">14.4. Розподіл часток Товариства з обмеженою відповідальністю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відбувається із збереженням співвідношення кількості акцій, що було між акціонерами у статутному капіталі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що перетворюється.</w:t>
            </w:r>
          </w:p>
          <w:p w14:paraId="1F5A48C5"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lastRenderedPageBreak/>
              <w:t xml:space="preserve">14.5. Акції товариства, що перетворюється, конвертуються в частки товариства-правонаступника та розподіляються серед його учасників з коефіцієнтом 1, а саме: 1 акція номінальною вартістю </w:t>
            </w:r>
            <w:r w:rsidRPr="00D0704F">
              <w:rPr>
                <w:rFonts w:ascii="Cambria" w:hAnsi="Cambria"/>
                <w:noProof/>
                <w:color w:val="000000"/>
                <w:sz w:val="20"/>
                <w:szCs w:val="20"/>
                <w:lang w:val="uk-UA"/>
              </w:rPr>
              <w:t>0,25</w:t>
            </w:r>
            <w:r w:rsidRPr="00D0704F">
              <w:rPr>
                <w:rFonts w:ascii="Cambria" w:hAnsi="Cambria"/>
                <w:color w:val="000000"/>
                <w:sz w:val="20"/>
                <w:szCs w:val="20"/>
                <w:lang w:val="uk-UA"/>
              </w:rPr>
              <w:t xml:space="preserve"> грн. дорівнює вартості частки в </w:t>
            </w:r>
            <w:r w:rsidRPr="00D0704F">
              <w:rPr>
                <w:rFonts w:ascii="Cambria" w:hAnsi="Cambria"/>
                <w:noProof/>
                <w:color w:val="000000"/>
                <w:sz w:val="20"/>
                <w:szCs w:val="20"/>
                <w:lang w:val="uk-UA"/>
              </w:rPr>
              <w:t>0,25</w:t>
            </w:r>
            <w:r w:rsidRPr="00D0704F">
              <w:rPr>
                <w:rFonts w:ascii="Cambria" w:hAnsi="Cambria"/>
                <w:color w:val="000000"/>
                <w:sz w:val="20"/>
                <w:szCs w:val="20"/>
                <w:lang w:val="uk-UA"/>
              </w:rPr>
              <w:t xml:space="preserve"> грн., тобто розмір частки, яким буде володіти учасник в статутному капіталі Товариства з обмеженою відповідальністю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дорівнюватиме сумарній номінальній вартості акцій, якими володів акціонер в статутному капіталі Приватного акціонерного товариства </w:t>
            </w:r>
            <w:r w:rsidRPr="00D0704F">
              <w:rPr>
                <w:rFonts w:ascii="Cambria" w:hAnsi="Cambria"/>
                <w:noProof/>
                <w:color w:val="000000"/>
                <w:sz w:val="20"/>
                <w:szCs w:val="20"/>
                <w:lang w:val="uk-UA"/>
              </w:rPr>
              <w:t>«Рівненська рибоводно-меліоративна станція»</w:t>
            </w:r>
            <w:r w:rsidRPr="00D0704F">
              <w:rPr>
                <w:rFonts w:ascii="Cambria" w:hAnsi="Cambria"/>
                <w:color w:val="000000"/>
                <w:sz w:val="20"/>
                <w:szCs w:val="20"/>
                <w:lang w:val="uk-UA"/>
              </w:rPr>
              <w:t xml:space="preserve">. </w:t>
            </w:r>
          </w:p>
          <w:p w14:paraId="65A68262" w14:textId="77777777" w:rsidR="00A651A4" w:rsidRPr="00D0704F" w:rsidRDefault="00A651A4" w:rsidP="003F4BCA">
            <w:pPr>
              <w:pStyle w:val="a6"/>
              <w:ind w:left="0" w:firstLine="0"/>
              <w:rPr>
                <w:rFonts w:ascii="Cambria" w:hAnsi="Cambria"/>
                <w:color w:val="000000"/>
                <w:sz w:val="20"/>
                <w:szCs w:val="20"/>
                <w:lang w:val="uk-UA"/>
              </w:rPr>
            </w:pPr>
            <w:r w:rsidRPr="00D0704F">
              <w:rPr>
                <w:rFonts w:ascii="Cambria" w:hAnsi="Cambria"/>
                <w:color w:val="000000"/>
                <w:sz w:val="20"/>
                <w:szCs w:val="20"/>
                <w:lang w:val="uk-UA"/>
              </w:rPr>
              <w:t>14.6. Не підлягають конвертації акції, власниками яких є акціонери, які звернулися до акціонерного товариства з вимогою про обов’язковий викуп належних їм акцій.</w:t>
            </w:r>
          </w:p>
        </w:tc>
      </w:tr>
      <w:tr w:rsidR="00A651A4" w:rsidRPr="005755B0" w14:paraId="41E42D8E" w14:textId="77777777" w:rsidTr="003F4BCA">
        <w:tc>
          <w:tcPr>
            <w:tcW w:w="4452" w:type="dxa"/>
            <w:tcBorders>
              <w:left w:val="single" w:sz="0" w:space="0" w:color="000000"/>
              <w:bottom w:val="single" w:sz="0" w:space="0" w:color="000000"/>
            </w:tcBorders>
            <w:shd w:val="clear" w:color="auto" w:fill="auto"/>
          </w:tcPr>
          <w:p w14:paraId="49B6EEDB" w14:textId="77777777" w:rsidR="00A651A4" w:rsidRPr="005755B0" w:rsidRDefault="00A651A4" w:rsidP="003F4BCA">
            <w:pPr>
              <w:spacing w:before="60" w:after="60"/>
              <w:rPr>
                <w:rFonts w:ascii="Cambria" w:hAnsi="Cambria" w:cs="Times New Roman"/>
                <w:b/>
                <w:sz w:val="20"/>
                <w:szCs w:val="20"/>
              </w:rPr>
            </w:pPr>
            <w:r w:rsidRPr="005755B0">
              <w:rPr>
                <w:rFonts w:ascii="Cambria" w:hAnsi="Cambria" w:cs="Times New Roman"/>
                <w:b/>
                <w:sz w:val="20"/>
                <w:szCs w:val="20"/>
              </w:rPr>
              <w:lastRenderedPageBreak/>
              <w:t xml:space="preserve">ВАРІАНТИ ГОЛОСУВАННЯ з </w:t>
            </w:r>
            <w:r>
              <w:rPr>
                <w:rFonts w:ascii="Cambria" w:hAnsi="Cambria" w:cs="Times New Roman"/>
                <w:b/>
                <w:sz w:val="20"/>
                <w:szCs w:val="20"/>
              </w:rPr>
              <w:t>14</w:t>
            </w:r>
            <w:r w:rsidRPr="005755B0">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09F6230D"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42AB54E2"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A651A4" w:rsidRPr="005755B0" w14:paraId="28DD8861" w14:textId="77777777" w:rsidTr="003F4BCA">
        <w:tc>
          <w:tcPr>
            <w:tcW w:w="10163" w:type="dxa"/>
            <w:gridSpan w:val="4"/>
            <w:tcBorders>
              <w:left w:val="single" w:sz="0" w:space="0" w:color="000000"/>
              <w:bottom w:val="single" w:sz="0" w:space="0" w:color="000000"/>
              <w:right w:val="single" w:sz="0" w:space="0" w:color="000000"/>
            </w:tcBorders>
            <w:shd w:val="clear" w:color="auto" w:fill="auto"/>
          </w:tcPr>
          <w:p w14:paraId="69B4770D" w14:textId="77777777" w:rsidR="00A651A4" w:rsidRDefault="00A651A4" w:rsidP="003F4BCA">
            <w:pPr>
              <w:spacing w:before="60" w:after="60"/>
              <w:jc w:val="both"/>
              <w:rPr>
                <w:rFonts w:ascii="Cambria" w:hAnsi="Cambria"/>
                <w:noProof/>
                <w:color w:val="000000"/>
                <w:sz w:val="20"/>
                <w:szCs w:val="20"/>
              </w:rPr>
            </w:pPr>
            <w:r w:rsidRPr="000A4FE4">
              <w:rPr>
                <w:rFonts w:ascii="Cambria" w:hAnsi="Cambria"/>
                <w:b/>
                <w:color w:val="000000"/>
                <w:sz w:val="20"/>
                <w:szCs w:val="20"/>
              </w:rPr>
              <w:t>Питання 1</w:t>
            </w:r>
            <w:r>
              <w:rPr>
                <w:rFonts w:ascii="Cambria" w:hAnsi="Cambria"/>
                <w:b/>
                <w:color w:val="000000"/>
                <w:sz w:val="20"/>
                <w:szCs w:val="20"/>
              </w:rPr>
              <w:t>5</w:t>
            </w:r>
            <w:r w:rsidRPr="000A4FE4">
              <w:rPr>
                <w:rFonts w:ascii="Cambria" w:hAnsi="Cambria"/>
                <w:b/>
                <w:color w:val="000000"/>
                <w:sz w:val="20"/>
                <w:szCs w:val="20"/>
              </w:rPr>
              <w:t xml:space="preserve">.  </w:t>
            </w:r>
            <w:r w:rsidRPr="005F5E9F">
              <w:rPr>
                <w:rFonts w:ascii="Cambria" w:hAnsi="Cambria"/>
                <w:color w:val="000000"/>
                <w:sz w:val="20"/>
                <w:szCs w:val="20"/>
              </w:rPr>
              <w:t xml:space="preserve">Про зупинення обігу акцій Приватного акціонерного товариства </w:t>
            </w:r>
            <w:r w:rsidRPr="005F5E9F">
              <w:rPr>
                <w:rFonts w:ascii="Cambria" w:hAnsi="Cambria"/>
                <w:noProof/>
                <w:color w:val="000000"/>
                <w:sz w:val="20"/>
                <w:szCs w:val="20"/>
              </w:rPr>
              <w:t>«Рівненська рибоводно-меліоративна станція»</w:t>
            </w:r>
            <w:r>
              <w:rPr>
                <w:rFonts w:ascii="Cambria" w:hAnsi="Cambria"/>
                <w:noProof/>
                <w:color w:val="000000"/>
                <w:sz w:val="20"/>
                <w:szCs w:val="20"/>
              </w:rPr>
              <w:t>.</w:t>
            </w:r>
          </w:p>
          <w:p w14:paraId="4B481F17" w14:textId="77777777" w:rsidR="00A651A4" w:rsidRPr="005755B0" w:rsidRDefault="00A651A4" w:rsidP="003F4BCA">
            <w:pPr>
              <w:pStyle w:val="a6"/>
              <w:ind w:left="0" w:firstLine="0"/>
              <w:rPr>
                <w:rFonts w:ascii="Cambria" w:hAnsi="Cambria"/>
                <w:b/>
                <w:sz w:val="20"/>
                <w:szCs w:val="20"/>
              </w:rPr>
            </w:pPr>
            <w:proofErr w:type="spellStart"/>
            <w:r w:rsidRPr="000A4FE4">
              <w:rPr>
                <w:rFonts w:ascii="Cambria" w:hAnsi="Cambria"/>
                <w:b/>
                <w:color w:val="000000"/>
                <w:sz w:val="20"/>
                <w:szCs w:val="20"/>
              </w:rPr>
              <w:t>Проект</w:t>
            </w:r>
            <w:proofErr w:type="spellEnd"/>
            <w:r w:rsidRPr="000A4FE4">
              <w:rPr>
                <w:rFonts w:ascii="Cambria" w:hAnsi="Cambria"/>
                <w:b/>
                <w:color w:val="000000"/>
                <w:sz w:val="20"/>
                <w:szCs w:val="20"/>
              </w:rPr>
              <w:t xml:space="preserve"> </w:t>
            </w:r>
            <w:proofErr w:type="spellStart"/>
            <w:r w:rsidRPr="000A4FE4">
              <w:rPr>
                <w:rFonts w:ascii="Cambria" w:hAnsi="Cambria"/>
                <w:b/>
                <w:color w:val="000000"/>
                <w:sz w:val="20"/>
                <w:szCs w:val="20"/>
              </w:rPr>
              <w:t>рішення</w:t>
            </w:r>
            <w:proofErr w:type="spellEnd"/>
            <w:r w:rsidRPr="000A4FE4">
              <w:rPr>
                <w:rFonts w:ascii="Cambria" w:hAnsi="Cambria"/>
                <w:b/>
                <w:color w:val="000000"/>
                <w:sz w:val="20"/>
                <w:szCs w:val="20"/>
              </w:rPr>
              <w:t>:</w:t>
            </w:r>
            <w:r w:rsidRPr="000A4FE4">
              <w:rPr>
                <w:rFonts w:ascii="Cambria" w:hAnsi="Cambria"/>
                <w:bCs/>
                <w:color w:val="000000"/>
                <w:sz w:val="20"/>
                <w:szCs w:val="20"/>
              </w:rPr>
              <w:t xml:space="preserve"> </w:t>
            </w:r>
            <w:r w:rsidRPr="005F5E9F">
              <w:rPr>
                <w:rFonts w:ascii="Cambria" w:hAnsi="Cambria"/>
                <w:color w:val="000000"/>
                <w:sz w:val="20"/>
                <w:szCs w:val="20"/>
                <w:lang w:val="uk-UA"/>
              </w:rPr>
              <w:t xml:space="preserve">15.1. В зв’язку з прийнятим рішенням про припинення Приватного акціонерного товариства </w:t>
            </w:r>
            <w:r w:rsidRPr="005F5E9F">
              <w:rPr>
                <w:rFonts w:ascii="Cambria" w:hAnsi="Cambria"/>
                <w:noProof/>
                <w:color w:val="000000"/>
                <w:sz w:val="20"/>
                <w:szCs w:val="20"/>
                <w:lang w:val="uk-UA"/>
              </w:rPr>
              <w:t>«Рівненська рибоводно-меліоративна станція»</w:t>
            </w:r>
            <w:r w:rsidRPr="005F5E9F">
              <w:rPr>
                <w:rFonts w:ascii="Cambria" w:hAnsi="Cambria"/>
                <w:color w:val="000000"/>
                <w:sz w:val="20"/>
                <w:szCs w:val="20"/>
                <w:lang w:val="uk-UA"/>
              </w:rPr>
              <w:t xml:space="preserve"> Комісії з припинення у встановлений строк – 10 робочих днів з моменту прийняття рішення, подати пакет документів до НКЦПФР для зупинення обігу акцій Товариства.</w:t>
            </w:r>
          </w:p>
        </w:tc>
      </w:tr>
      <w:tr w:rsidR="00A651A4" w:rsidRPr="005755B0" w14:paraId="75E6C5F0" w14:textId="77777777" w:rsidTr="003F4BCA">
        <w:tc>
          <w:tcPr>
            <w:tcW w:w="4452" w:type="dxa"/>
            <w:tcBorders>
              <w:left w:val="single" w:sz="0" w:space="0" w:color="000000"/>
              <w:bottom w:val="single" w:sz="0" w:space="0" w:color="000000"/>
            </w:tcBorders>
            <w:shd w:val="clear" w:color="auto" w:fill="auto"/>
          </w:tcPr>
          <w:p w14:paraId="55C5AE9B" w14:textId="77777777" w:rsidR="00A651A4" w:rsidRPr="005755B0" w:rsidRDefault="00A651A4" w:rsidP="003F4BCA">
            <w:pPr>
              <w:spacing w:before="60" w:after="60"/>
              <w:rPr>
                <w:rFonts w:ascii="Cambria" w:hAnsi="Cambria" w:cs="Times New Roman"/>
                <w:b/>
                <w:sz w:val="20"/>
                <w:szCs w:val="20"/>
              </w:rPr>
            </w:pPr>
            <w:r w:rsidRPr="005755B0">
              <w:rPr>
                <w:rFonts w:ascii="Cambria" w:hAnsi="Cambria" w:cs="Times New Roman"/>
                <w:b/>
                <w:sz w:val="20"/>
                <w:szCs w:val="20"/>
              </w:rPr>
              <w:t xml:space="preserve">ВАРІАНТИ ГОЛОСУВАННЯ з </w:t>
            </w:r>
            <w:r>
              <w:rPr>
                <w:rFonts w:ascii="Cambria" w:hAnsi="Cambria" w:cs="Times New Roman"/>
                <w:b/>
                <w:sz w:val="20"/>
                <w:szCs w:val="20"/>
              </w:rPr>
              <w:t>15</w:t>
            </w:r>
            <w:r w:rsidRPr="005755B0">
              <w:rPr>
                <w:rFonts w:ascii="Cambria" w:hAnsi="Cambria" w:cs="Times New Roman"/>
                <w:b/>
                <w:sz w:val="20"/>
                <w:szCs w:val="20"/>
              </w:rPr>
              <w:t xml:space="preserve"> питання</w:t>
            </w:r>
          </w:p>
        </w:tc>
        <w:tc>
          <w:tcPr>
            <w:tcW w:w="2977" w:type="dxa"/>
            <w:gridSpan w:val="2"/>
            <w:tcBorders>
              <w:left w:val="single" w:sz="0" w:space="0" w:color="000000"/>
              <w:bottom w:val="single" w:sz="0" w:space="0" w:color="000000"/>
            </w:tcBorders>
            <w:shd w:val="clear" w:color="auto" w:fill="auto"/>
          </w:tcPr>
          <w:p w14:paraId="1BC84115"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“ЗА”</w:t>
            </w:r>
          </w:p>
        </w:tc>
        <w:tc>
          <w:tcPr>
            <w:tcW w:w="2734" w:type="dxa"/>
            <w:tcBorders>
              <w:left w:val="single" w:sz="0" w:space="0" w:color="000000"/>
              <w:bottom w:val="single" w:sz="0" w:space="0" w:color="000000"/>
              <w:right w:val="single" w:sz="0" w:space="0" w:color="000000"/>
            </w:tcBorders>
            <w:shd w:val="clear" w:color="auto" w:fill="auto"/>
          </w:tcPr>
          <w:p w14:paraId="6C75951F" w14:textId="77777777" w:rsidR="00A651A4" w:rsidRPr="005755B0" w:rsidRDefault="00A651A4" w:rsidP="003F4BCA">
            <w:pPr>
              <w:spacing w:before="60" w:after="60"/>
              <w:jc w:val="center"/>
              <w:rPr>
                <w:rFonts w:ascii="Cambria" w:hAnsi="Cambria" w:cs="Times New Roman"/>
                <w:b/>
                <w:sz w:val="20"/>
                <w:szCs w:val="20"/>
              </w:rPr>
            </w:pPr>
            <w:r w:rsidRPr="005755B0">
              <w:rPr>
                <w:rFonts w:ascii="Cambria" w:hAnsi="Cambria" w:cs="Times New Roman"/>
                <w:b/>
                <w:sz w:val="20"/>
                <w:szCs w:val="20"/>
              </w:rPr>
              <w:t>“ПРОТИ”</w:t>
            </w:r>
          </w:p>
        </w:tc>
      </w:tr>
      <w:tr w:rsidR="00A651A4" w:rsidRPr="005755B0" w14:paraId="30DC2081" w14:textId="77777777" w:rsidTr="003F4BCA">
        <w:tc>
          <w:tcPr>
            <w:tcW w:w="10163" w:type="dxa"/>
            <w:gridSpan w:val="4"/>
            <w:tcBorders>
              <w:left w:val="single" w:sz="0" w:space="0" w:color="000000"/>
              <w:bottom w:val="single" w:sz="0" w:space="0" w:color="000000"/>
              <w:right w:val="single" w:sz="0" w:space="0" w:color="000000"/>
            </w:tcBorders>
            <w:shd w:val="clear" w:color="auto" w:fill="D9E2F3"/>
          </w:tcPr>
          <w:p w14:paraId="314475CF" w14:textId="77777777" w:rsidR="00A651A4" w:rsidRPr="005755B0" w:rsidRDefault="00A651A4" w:rsidP="003F4BCA">
            <w:pPr>
              <w:rPr>
                <w:rFonts w:ascii="Cambria" w:hAnsi="Cambria" w:cs="Times New Roman"/>
                <w:sz w:val="20"/>
                <w:szCs w:val="20"/>
              </w:rPr>
            </w:pPr>
          </w:p>
          <w:p w14:paraId="2A685626" w14:textId="77777777" w:rsidR="00A651A4" w:rsidRPr="005755B0" w:rsidRDefault="00A651A4" w:rsidP="003F4BCA">
            <w:pPr>
              <w:jc w:val="center"/>
              <w:rPr>
                <w:rFonts w:ascii="Cambria" w:hAnsi="Cambria" w:cs="Times New Roman"/>
                <w:b/>
                <w:sz w:val="20"/>
                <w:szCs w:val="20"/>
              </w:rPr>
            </w:pPr>
            <w:r w:rsidRPr="005755B0">
              <w:rPr>
                <w:rFonts w:ascii="Cambria" w:hAnsi="Cambria" w:cs="Times New Roman"/>
                <w:b/>
                <w:sz w:val="20"/>
                <w:szCs w:val="20"/>
              </w:rPr>
              <w:t>УВАГА! 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p>
          <w:p w14:paraId="7FBDC25F" w14:textId="77777777" w:rsidR="00A651A4" w:rsidRPr="005755B0" w:rsidRDefault="00A651A4" w:rsidP="003F4BCA">
            <w:pPr>
              <w:jc w:val="center"/>
              <w:rPr>
                <w:rFonts w:ascii="Cambria" w:hAnsi="Cambria" w:cs="Times New Roman"/>
                <w:b/>
                <w:sz w:val="20"/>
                <w:szCs w:val="20"/>
              </w:rPr>
            </w:pPr>
          </w:p>
          <w:p w14:paraId="2DD6BD29" w14:textId="77777777" w:rsidR="00A651A4" w:rsidRPr="005755B0" w:rsidRDefault="00A651A4" w:rsidP="003F4BCA">
            <w:pPr>
              <w:jc w:val="center"/>
              <w:rPr>
                <w:rFonts w:ascii="Cambria" w:hAnsi="Cambria" w:cs="Times New Roman"/>
                <w:b/>
                <w:sz w:val="20"/>
                <w:szCs w:val="20"/>
              </w:rPr>
            </w:pPr>
            <w:r w:rsidRPr="005755B0">
              <w:rPr>
                <w:rFonts w:ascii="Cambria" w:hAnsi="Cambria" w:cs="Times New Roman"/>
                <w:b/>
                <w:sz w:val="20"/>
                <w:szCs w:val="20"/>
              </w:rPr>
              <w:t>___________________________________________________________________</w:t>
            </w:r>
          </w:p>
          <w:p w14:paraId="2223911B" w14:textId="77777777" w:rsidR="00A651A4" w:rsidRPr="005755B0" w:rsidRDefault="00A651A4" w:rsidP="003F4BCA">
            <w:pPr>
              <w:jc w:val="center"/>
              <w:rPr>
                <w:rFonts w:ascii="Cambria" w:hAnsi="Cambria" w:cs="Times New Roman"/>
                <w:b/>
                <w:sz w:val="20"/>
                <w:szCs w:val="20"/>
              </w:rPr>
            </w:pPr>
          </w:p>
          <w:p w14:paraId="49829006" w14:textId="77777777" w:rsidR="00A651A4" w:rsidRPr="005755B0" w:rsidRDefault="00A651A4" w:rsidP="003F4BCA">
            <w:pPr>
              <w:rPr>
                <w:rFonts w:ascii="Cambria" w:hAnsi="Cambria" w:cs="Times New Roman"/>
                <w:sz w:val="20"/>
                <w:szCs w:val="20"/>
              </w:rPr>
            </w:pPr>
          </w:p>
        </w:tc>
      </w:tr>
    </w:tbl>
    <w:p w14:paraId="1E0AD6B4" w14:textId="77777777" w:rsidR="00CB7570" w:rsidRDefault="00CB7570"/>
    <w:sectPr w:rsidR="00CB75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A4"/>
    <w:rsid w:val="00924AE2"/>
    <w:rsid w:val="00A651A4"/>
    <w:rsid w:val="00B85D39"/>
    <w:rsid w:val="00CB75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921D"/>
  <w15:chartTrackingRefBased/>
  <w15:docId w15:val="{757886E6-32CF-40B9-BA31-56A8073F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1A4"/>
    <w:pPr>
      <w:widowControl w:val="0"/>
      <w:suppressAutoHyphens/>
      <w:spacing w:after="0" w:line="240" w:lineRule="auto"/>
    </w:pPr>
    <w:rPr>
      <w:rFonts w:ascii="Times New Roman" w:eastAsia="SimSun"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651A4"/>
    <w:rPr>
      <w:b/>
      <w:bCs/>
    </w:rPr>
  </w:style>
  <w:style w:type="paragraph" w:styleId="a4">
    <w:name w:val="Body Text"/>
    <w:basedOn w:val="a"/>
    <w:link w:val="a5"/>
    <w:rsid w:val="00A651A4"/>
    <w:pPr>
      <w:spacing w:after="120"/>
    </w:pPr>
    <w:rPr>
      <w:lang w:val="x-none"/>
    </w:rPr>
  </w:style>
  <w:style w:type="character" w:customStyle="1" w:styleId="a5">
    <w:name w:val="Основний текст Знак"/>
    <w:basedOn w:val="a0"/>
    <w:link w:val="a4"/>
    <w:qFormat/>
    <w:rsid w:val="00A651A4"/>
    <w:rPr>
      <w:rFonts w:ascii="Times New Roman" w:eastAsia="SimSun" w:hAnsi="Times New Roman" w:cs="Arial Unicode MS"/>
      <w:kern w:val="1"/>
      <w:sz w:val="24"/>
      <w:szCs w:val="24"/>
      <w:lang w:val="x-none" w:eastAsia="hi-IN" w:bidi="hi-IN"/>
    </w:rPr>
  </w:style>
  <w:style w:type="paragraph" w:styleId="a6">
    <w:name w:val="List Paragraph"/>
    <w:basedOn w:val="a"/>
    <w:qFormat/>
    <w:rsid w:val="00A651A4"/>
    <w:pPr>
      <w:widowControl/>
      <w:suppressAutoHyphens w:val="0"/>
      <w:ind w:left="720" w:hanging="357"/>
      <w:contextualSpacing/>
      <w:jc w:val="both"/>
    </w:pPr>
    <w:rPr>
      <w:rFonts w:eastAsia="Times New Roman" w:cs="Times New Roman"/>
      <w:kern w:val="0"/>
      <w:lang w:val="en-US" w:eastAsia="ru-RU" w:bidi="ar-SA"/>
    </w:rPr>
  </w:style>
  <w:style w:type="character" w:customStyle="1" w:styleId="spanrvts0">
    <w:name w:val="span_rvts0"/>
    <w:rsid w:val="00A651A4"/>
    <w:rPr>
      <w:rFonts w:ascii="Times New Roman" w:eastAsia="Times New Roman" w:hAnsi="Times New Roman" w:cs="Times New Roman"/>
      <w:b w:val="0"/>
      <w:bCs w:val="0"/>
      <w:i w:val="0"/>
      <w:iCs w:val="0"/>
      <w:sz w:val="24"/>
      <w:szCs w:val="24"/>
    </w:rPr>
  </w:style>
  <w:style w:type="paragraph" w:customStyle="1" w:styleId="rvps14">
    <w:name w:val="rvps14"/>
    <w:basedOn w:val="a"/>
    <w:rsid w:val="00A651A4"/>
    <w:pPr>
      <w:widowControl/>
      <w:suppressAutoHyphens w:val="0"/>
    </w:pPr>
    <w:rPr>
      <w:rFonts w:eastAsia="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ligazakon.ua/l_doc2.nsf/link1/T17221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T172210.html" TargetMode="External"/><Relationship Id="rId5" Type="http://schemas.openxmlformats.org/officeDocument/2006/relationships/hyperlink" Target="http://search.ligazakon.ua/l_doc2.nsf/link1/T172210.html" TargetMode="External"/><Relationship Id="rId4" Type="http://schemas.openxmlformats.org/officeDocument/2006/relationships/hyperlink" Target="http://search.ligazakon.ua/l_doc2.nsf/link1/T172210.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12984</Words>
  <Characters>7402</Characters>
  <Application>Microsoft Office Word</Application>
  <DocSecurity>0</DocSecurity>
  <Lines>61</Lines>
  <Paragraphs>40</Paragraphs>
  <ScaleCrop>false</ScaleCrop>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Khairullina</dc:creator>
  <cp:keywords/>
  <dc:description/>
  <cp:lastModifiedBy>Maryna Khairullina</cp:lastModifiedBy>
  <cp:revision>1</cp:revision>
  <dcterms:created xsi:type="dcterms:W3CDTF">2024-04-18T05:50:00Z</dcterms:created>
  <dcterms:modified xsi:type="dcterms:W3CDTF">2024-04-18T05:51:00Z</dcterms:modified>
</cp:coreProperties>
</file>