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2"/>
        <w:gridCol w:w="567"/>
        <w:gridCol w:w="2410"/>
        <w:gridCol w:w="2734"/>
      </w:tblGrid>
      <w:tr w:rsidR="00DF3E98" w:rsidRPr="005755B0" w14:paraId="3518D7FF" w14:textId="77777777" w:rsidTr="003F4BCA">
        <w:tc>
          <w:tcPr>
            <w:tcW w:w="101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E2F3"/>
          </w:tcPr>
          <w:p w14:paraId="2B5E5693" w14:textId="77777777" w:rsidR="00DF3E98" w:rsidRPr="005755B0" w:rsidRDefault="00DF3E98" w:rsidP="003F4B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55B0">
              <w:rPr>
                <w:rFonts w:ascii="Cambria" w:hAnsi="Cambria"/>
                <w:sz w:val="20"/>
                <w:szCs w:val="20"/>
              </w:rPr>
              <w:t>БЮЛЕТЕНЬ №  2  для голосування на  загальних зборах</w:t>
            </w:r>
          </w:p>
          <w:p w14:paraId="5D2C01B8" w14:textId="77777777" w:rsidR="00DF3E98" w:rsidRPr="005755B0" w:rsidRDefault="00DF3E98" w:rsidP="003F4B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55B0">
              <w:rPr>
                <w:rFonts w:ascii="Cambria" w:hAnsi="Cambria"/>
                <w:sz w:val="20"/>
                <w:szCs w:val="20"/>
              </w:rPr>
              <w:t>(з питань обрання органів товариства (крім кумулятивного голосування))</w:t>
            </w:r>
          </w:p>
          <w:p w14:paraId="7C4AD225" w14:textId="77777777" w:rsidR="00DF3E98" w:rsidRPr="00E055DE" w:rsidRDefault="00DF3E98" w:rsidP="003F4BC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055DE">
              <w:rPr>
                <w:rFonts w:ascii="Cambria" w:hAnsi="Cambria"/>
                <w:b/>
                <w:bCs/>
                <w:sz w:val="22"/>
                <w:szCs w:val="22"/>
              </w:rPr>
              <w:t>ПРИВАТНЕ АКЦІОНЕРНЕ ТОВАРИСТВО «РІВНЕНСЬКА РИБОВОДНО-МЕЛІОРАТИВНА СТАНЦІЯ»</w:t>
            </w:r>
          </w:p>
          <w:p w14:paraId="5D6CE1A1" w14:textId="77777777" w:rsidR="00DF3E98" w:rsidRPr="005755B0" w:rsidRDefault="00DF3E98" w:rsidP="003F4BCA">
            <w:pPr>
              <w:jc w:val="center"/>
              <w:rPr>
                <w:sz w:val="20"/>
                <w:szCs w:val="20"/>
              </w:rPr>
            </w:pPr>
            <w:r w:rsidRPr="00E055DE">
              <w:rPr>
                <w:rFonts w:ascii="Cambria" w:hAnsi="Cambria"/>
                <w:sz w:val="22"/>
                <w:szCs w:val="22"/>
              </w:rPr>
              <w:t>(ідентифікаційний код юридичної особи 00703925)</w:t>
            </w:r>
          </w:p>
        </w:tc>
      </w:tr>
      <w:tr w:rsidR="00DF3E98" w:rsidRPr="005755B0" w14:paraId="571708A5" w14:textId="77777777" w:rsidTr="003F4BCA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5232ACE" w14:textId="77777777" w:rsidR="00DF3E98" w:rsidRPr="005755B0" w:rsidRDefault="00DF3E98" w:rsidP="003F4BC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Дата проведення загальних зборів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12DDA29" w14:textId="77777777" w:rsidR="00DF3E98" w:rsidRPr="005755B0" w:rsidRDefault="00DF3E98" w:rsidP="003F4BCA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29 </w:t>
            </w: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>4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DF3E98" w:rsidRPr="005755B0" w14:paraId="3FE43F01" w14:textId="77777777" w:rsidTr="003F4BCA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9B39329" w14:textId="77777777" w:rsidR="00DF3E98" w:rsidRPr="005755B0" w:rsidRDefault="00DF3E98" w:rsidP="003F4BCA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677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677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і час початку та завершення голосування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9215C71" w14:textId="77777777" w:rsidR="00DF3E98" w:rsidRPr="005755B0" w:rsidRDefault="00DF3E98" w:rsidP="003F4BCA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56779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Голосування на Загальних зборах розпочинається з моменту розміщення на веб-сайті  Товариства бюлетеню для голосування – не пізніше </w:t>
            </w:r>
            <w:r w:rsidRPr="004E219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11 години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19</w:t>
            </w:r>
            <w:r w:rsidRPr="004E21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квітня</w:t>
            </w:r>
            <w:r w:rsidRPr="004E2198">
              <w:rPr>
                <w:rFonts w:ascii="Cambria" w:hAnsi="Cambria" w:cs="Times New Roman"/>
                <w:bCs/>
                <w:sz w:val="20"/>
                <w:szCs w:val="20"/>
              </w:rPr>
              <w:t xml:space="preserve"> 2024 року</w:t>
            </w:r>
            <w:r w:rsidRPr="004E219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.   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Бюлетені приймаються виключно до 18 години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29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квітня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4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року (дата і час завершення голосування).</w:t>
            </w:r>
          </w:p>
        </w:tc>
      </w:tr>
      <w:tr w:rsidR="00DF3E98" w:rsidRPr="005755B0" w14:paraId="083CCBA8" w14:textId="77777777" w:rsidTr="003F4BCA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251EF0B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 xml:space="preserve">Реквізити акціонера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C4C3F22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641EAF6D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F3E98" w:rsidRPr="005755B0" w14:paraId="0F3F10BB" w14:textId="77777777" w:rsidTr="003F4BCA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F5DA474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>Кількість голосів, що належать акціонеру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67AC75C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F3E98" w:rsidRPr="005755B0" w14:paraId="7F74D1AC" w14:textId="77777777" w:rsidTr="003F4BCA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1719687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>Реквізити представника акціонера (за наявності)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DA85C2E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3EE5582F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F3E98" w:rsidRPr="004450DE" w14:paraId="591BD08A" w14:textId="77777777" w:rsidTr="003F4BCA">
        <w:trPr>
          <w:trHeight w:val="929"/>
        </w:trPr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F9CA214" w14:textId="77777777" w:rsidR="00DF3E98" w:rsidRPr="000A4FE4" w:rsidRDefault="00DF3E98" w:rsidP="003F4BCA">
            <w:pPr>
              <w:pStyle w:val="rvps14"/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 w:rsidRPr="004416D6">
              <w:rPr>
                <w:rFonts w:ascii="Cambria" w:hAnsi="Cambria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  <w:lang w:val="ru-RU"/>
              </w:rPr>
              <w:t>0</w:t>
            </w:r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>.</w:t>
            </w:r>
            <w:r w:rsidRPr="000C4B8B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 xml:space="preserve">Про призначення комісії з припинення Приватного акціонерного товариства </w:t>
            </w:r>
            <w:r w:rsidRPr="004450DE">
              <w:rPr>
                <w:rFonts w:ascii="Cambria" w:hAnsi="Cambria"/>
                <w:noProof/>
                <w:color w:val="000000"/>
                <w:sz w:val="20"/>
                <w:szCs w:val="20"/>
                <w:lang w:val="uk-UA"/>
              </w:rPr>
              <w:t>«Рівненська рибоводно-меліоративна станція»</w:t>
            </w: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 xml:space="preserve"> (надалі – Комісія), обрання персонального складу Комісії у зв’язку з його перетворенням на товариство з обмеженою відповідальністю. Надання Комісії з припинення доручень по виконанню передбачених законодавством України дій щодо реорганізації Товариства</w:t>
            </w:r>
            <w:r>
              <w:rPr>
                <w:rFonts w:ascii="Cambria" w:hAnsi="Cambria" w:cs="Cambria"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14:paraId="7702B6FF" w14:textId="77777777" w:rsidR="00DF3E98" w:rsidRPr="004450DE" w:rsidRDefault="00DF3E98" w:rsidP="003F4BCA">
            <w:pPr>
              <w:pStyle w:val="a3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val="uk-UA"/>
              </w:rPr>
            </w:pPr>
            <w:proofErr w:type="spellStart"/>
            <w:r w:rsidRPr="00982E13">
              <w:rPr>
                <w:rFonts w:ascii="Cambria" w:hAnsi="Cambria"/>
                <w:b/>
                <w:sz w:val="20"/>
                <w:szCs w:val="20"/>
              </w:rPr>
              <w:t>Проект</w:t>
            </w:r>
            <w:proofErr w:type="spellEnd"/>
            <w:r w:rsidRPr="00982E1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982E13">
              <w:rPr>
                <w:rFonts w:ascii="Cambria" w:hAnsi="Cambria"/>
                <w:b/>
                <w:sz w:val="20"/>
                <w:szCs w:val="20"/>
              </w:rPr>
              <w:t>рішення</w:t>
            </w:r>
            <w:proofErr w:type="spellEnd"/>
            <w:r w:rsidRPr="00982E13"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982E1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 xml:space="preserve">10.1. Покласти виконання функцій Комісії з припинення Приватного акціонерного товариства </w:t>
            </w:r>
            <w:r w:rsidRPr="004450DE">
              <w:rPr>
                <w:rFonts w:ascii="Cambria" w:hAnsi="Cambria"/>
                <w:noProof/>
                <w:color w:val="000000"/>
                <w:sz w:val="20"/>
                <w:szCs w:val="20"/>
                <w:lang w:val="uk-UA"/>
              </w:rPr>
              <w:t xml:space="preserve">«Рівненська рибоводно-меліоративна станція» </w:t>
            </w: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на виконавчий орган Товариства та обрати до складу Комісії:</w:t>
            </w:r>
          </w:p>
          <w:p w14:paraId="3E335DC2" w14:textId="77777777" w:rsidR="00DF3E98" w:rsidRPr="004450DE" w:rsidRDefault="00DF3E98" w:rsidP="003F4BCA">
            <w:pPr>
              <w:pStyle w:val="a3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val="uk-UA"/>
              </w:rPr>
            </w:pP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 xml:space="preserve">– </w:t>
            </w:r>
            <w:r w:rsidRPr="004450DE">
              <w:rPr>
                <w:rFonts w:ascii="Cambria" w:hAnsi="Cambria"/>
                <w:noProof/>
                <w:color w:val="000000"/>
                <w:sz w:val="20"/>
                <w:szCs w:val="20"/>
                <w:lang w:val="uk-UA"/>
              </w:rPr>
              <w:t>Ревенко Аркадій Миколайович</w:t>
            </w: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,  Голова Комісії, ідентифікаційний номер 1525908850,</w:t>
            </w:r>
          </w:p>
          <w:p w14:paraId="53A09E89" w14:textId="77777777" w:rsidR="00DF3E98" w:rsidRPr="004450DE" w:rsidRDefault="00DF3E98" w:rsidP="003F4BCA">
            <w:pPr>
              <w:pStyle w:val="a3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val="uk-UA"/>
              </w:rPr>
            </w:pP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 xml:space="preserve">-  Ревенко Ірина Аркадіївна – член Комісії, ідентифікаційний номер: 2504716620, </w:t>
            </w:r>
          </w:p>
          <w:p w14:paraId="53EEDD69" w14:textId="77777777" w:rsidR="00DF3E98" w:rsidRPr="004450DE" w:rsidRDefault="00DF3E98" w:rsidP="003F4BCA">
            <w:pPr>
              <w:pStyle w:val="a3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val="uk-UA"/>
              </w:rPr>
            </w:pP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 xml:space="preserve">10.2. Місцезнаходження Комісії з припинення Приватного акціонерного товариства </w:t>
            </w:r>
            <w:r w:rsidRPr="004450DE">
              <w:rPr>
                <w:rFonts w:ascii="Cambria" w:hAnsi="Cambria"/>
                <w:noProof/>
                <w:color w:val="000000"/>
                <w:sz w:val="20"/>
                <w:szCs w:val="20"/>
                <w:lang w:val="uk-UA"/>
              </w:rPr>
              <w:t>«Рівненська рибоводно-меліоративна станція»</w:t>
            </w: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 xml:space="preserve">: </w:t>
            </w:r>
            <w:r w:rsidRPr="004450DE">
              <w:rPr>
                <w:rFonts w:ascii="Cambria" w:hAnsi="Cambria"/>
                <w:noProof/>
                <w:color w:val="000000"/>
                <w:sz w:val="20"/>
                <w:szCs w:val="20"/>
                <w:lang w:val="uk-UA"/>
              </w:rPr>
              <w:t>Україна, 35683, Рівненська обл., Дубенський р-н, село Берег, вул.Дмитра Момотюка, будинок 1 А</w:t>
            </w: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.</w:t>
            </w:r>
          </w:p>
          <w:p w14:paraId="0DB0F7B7" w14:textId="77777777" w:rsidR="00DF3E98" w:rsidRPr="004450DE" w:rsidRDefault="00DF3E98" w:rsidP="003F4BCA">
            <w:pPr>
              <w:pStyle w:val="a3"/>
              <w:ind w:left="0" w:firstLine="0"/>
              <w:rPr>
                <w:rFonts w:ascii="Cambria" w:hAnsi="Cambria"/>
                <w:color w:val="000000"/>
                <w:sz w:val="20"/>
                <w:szCs w:val="20"/>
                <w:lang w:val="uk-UA"/>
              </w:rPr>
            </w:pPr>
            <w:r w:rsidRPr="004450DE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10.3. Надати Комісії з припинення повноваження на виконання передбачених законодавством України дій щодо реорганізації (перетворення) Товариства.</w:t>
            </w:r>
          </w:p>
        </w:tc>
      </w:tr>
      <w:tr w:rsidR="00DF3E98" w:rsidRPr="005755B0" w14:paraId="4CF5B36D" w14:textId="77777777" w:rsidTr="003F4BCA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B1C2CA8" w14:textId="77777777" w:rsidR="00DF3E98" w:rsidRPr="005755B0" w:rsidRDefault="00DF3E98" w:rsidP="003F4BCA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10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2E9D970" w14:textId="77777777" w:rsidR="00DF3E98" w:rsidRPr="005755B0" w:rsidRDefault="00DF3E98" w:rsidP="003F4BCA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0475E34" w14:textId="77777777" w:rsidR="00DF3E98" w:rsidRPr="005755B0" w:rsidRDefault="00DF3E98" w:rsidP="003F4BCA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DF3E98" w:rsidRPr="005755B0" w14:paraId="70D09EB2" w14:textId="77777777" w:rsidTr="003F4BCA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E2F3"/>
          </w:tcPr>
          <w:p w14:paraId="08F141D5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2A773317" w14:textId="77777777" w:rsidR="00DF3E98" w:rsidRPr="005755B0" w:rsidRDefault="00DF3E98" w:rsidP="003F4BC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УВАГА! Бюлетень  має бути підписаний акціонером  (представником  акціонера) 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недійсним!</w:t>
            </w:r>
          </w:p>
          <w:p w14:paraId="39EFC15D" w14:textId="77777777" w:rsidR="00DF3E98" w:rsidRPr="005755B0" w:rsidRDefault="00DF3E98" w:rsidP="003F4BC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DD9D59E" w14:textId="77777777" w:rsidR="00DF3E98" w:rsidRPr="005755B0" w:rsidRDefault="00DF3E98" w:rsidP="003F4BC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___________________________________________________________________</w:t>
            </w:r>
          </w:p>
          <w:p w14:paraId="68E4D727" w14:textId="77777777" w:rsidR="00DF3E98" w:rsidRPr="005755B0" w:rsidRDefault="00DF3E98" w:rsidP="003F4BC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2E1EDB52" w14:textId="77777777" w:rsidR="00DF3E98" w:rsidRPr="005755B0" w:rsidRDefault="00DF3E98" w:rsidP="003F4BC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E3A42BF" w14:textId="77777777" w:rsidR="00CB7570" w:rsidRDefault="00CB7570"/>
    <w:sectPr w:rsidR="00CB7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98"/>
    <w:rsid w:val="00924AE2"/>
    <w:rsid w:val="00B85D39"/>
    <w:rsid w:val="00CB7570"/>
    <w:rsid w:val="00D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C736"/>
  <w15:chartTrackingRefBased/>
  <w15:docId w15:val="{4088C338-75FE-4635-BCA1-C398337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98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3E98"/>
    <w:pPr>
      <w:widowControl/>
      <w:suppressAutoHyphens w:val="0"/>
      <w:ind w:left="720" w:hanging="357"/>
      <w:contextualSpacing/>
      <w:jc w:val="both"/>
    </w:pPr>
    <w:rPr>
      <w:rFonts w:eastAsia="Times New Roman" w:cs="Times New Roman"/>
      <w:kern w:val="0"/>
      <w:lang w:val="en-US" w:eastAsia="ru-RU" w:bidi="ar-SA"/>
    </w:rPr>
  </w:style>
  <w:style w:type="paragraph" w:customStyle="1" w:styleId="rvps14">
    <w:name w:val="rvps14"/>
    <w:basedOn w:val="a"/>
    <w:rsid w:val="00DF3E98"/>
    <w:pPr>
      <w:widowControl/>
      <w:suppressAutoHyphens w:val="0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</cp:revision>
  <dcterms:created xsi:type="dcterms:W3CDTF">2024-04-18T05:51:00Z</dcterms:created>
  <dcterms:modified xsi:type="dcterms:W3CDTF">2024-04-18T05:52:00Z</dcterms:modified>
</cp:coreProperties>
</file>